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A6E92" w:rsidRPr="002D74D2">
              <w:rPr>
                <w:b/>
                <w:noProof/>
                <w:sz w:val="28"/>
              </w:rPr>
              <w:t>１級河川篠路拓北川ほか５河川河道調査業務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06884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A6E92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B473C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4321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CA0F-4D54-4C12-8FDE-069A929F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2022-03-15T01:53:00Z</cp:lastPrinted>
  <dcterms:created xsi:type="dcterms:W3CDTF">2022-03-11T09:00:00Z</dcterms:created>
  <dcterms:modified xsi:type="dcterms:W3CDTF">2022-03-15T01:53:00Z</dcterms:modified>
</cp:coreProperties>
</file>