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40194">
              <w:rPr>
                <w:rFonts w:hint="eastAsia"/>
                <w:spacing w:val="828"/>
                <w:kern w:val="0"/>
                <w:sz w:val="48"/>
                <w:fitText w:val="4752" w:id="-1541773824"/>
              </w:rPr>
              <w:t>入札</w:t>
            </w:r>
            <w:r w:rsidR="00C442A1" w:rsidRPr="00740194">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2E979EC8"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C132E" w:rsidRPr="000E3600">
              <w:rPr>
                <w:rFonts w:hAnsi="ＭＳ 明朝"/>
                <w:b/>
                <w:noProof/>
                <w:spacing w:val="8"/>
                <w:sz w:val="28"/>
              </w:rPr>
              <w:t>盤渓川環境整備検討業務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132E"/>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32A7"/>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282</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2023-05-09T01:18:00Z</cp:lastPrinted>
  <dcterms:created xsi:type="dcterms:W3CDTF">2020-04-03T11:56:00Z</dcterms:created>
  <dcterms:modified xsi:type="dcterms:W3CDTF">2023-05-09T01:18:00Z</dcterms:modified>
</cp:coreProperties>
</file>