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204535CA"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36F31" w:rsidRPr="00017DB3">
        <w:rPr>
          <w:rFonts w:asciiTheme="minorEastAsia" w:hAnsiTheme="minorEastAsia" w:cs="Times New Roman"/>
          <w:b/>
          <w:noProof/>
          <w:sz w:val="24"/>
          <w:szCs w:val="24"/>
          <w:u w:val="single"/>
        </w:rPr>
        <w:t>茨戸水再生プラザ高圧電気設備点検業務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AA3A3E">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AA3A3E">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39FED1E9"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AA3A3E">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AA3A3E">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36F31"/>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3A3E"/>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74CC3"/>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2023-07-05T06:11:00Z</dcterms:modified>
</cp:coreProperties>
</file>