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E9F9D59" w:rsidR="00326E86" w:rsidRDefault="00F52A78" w:rsidP="00430F5E">
            <w:pPr>
              <w:snapToGrid w:val="0"/>
              <w:ind w:leftChars="117" w:left="1619" w:right="119" w:hangingChars="624" w:hanging="1373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30F5E" w:rsidRPr="00CE6B76">
              <w:rPr>
                <w:b/>
                <w:noProof/>
                <w:sz w:val="28"/>
              </w:rPr>
              <w:t>令和７年度　次期札幌市下水道ビジョンに係るデザイン作成・レイアウト調整等業務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Pr="00430F5E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30F5E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2025-03-17T06:18:00Z</dcterms:modified>
</cp:coreProperties>
</file>