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39391" w14:textId="3448461C" w:rsidR="00F0122A" w:rsidRPr="001275CE" w:rsidRDefault="00F0122A" w:rsidP="00F0122A">
      <w:pPr>
        <w:tabs>
          <w:tab w:val="center" w:pos="4873"/>
        </w:tabs>
        <w:rPr>
          <w:b/>
          <w:sz w:val="24"/>
        </w:rPr>
      </w:pPr>
      <w:r w:rsidRPr="001275CE">
        <w:rPr>
          <w:noProof/>
          <w:sz w:val="24"/>
          <w:szCs w:val="24"/>
          <w:u w:val="single"/>
        </w:rPr>
        <mc:AlternateContent>
          <mc:Choice Requires="wps">
            <w:drawing>
              <wp:anchor distT="0" distB="0" distL="114300" distR="114300" simplePos="0" relativeHeight="251659264" behindDoc="0" locked="0" layoutInCell="1" allowOverlap="1" wp14:anchorId="45D5A9AD" wp14:editId="53B66914">
                <wp:simplePos x="0" y="0"/>
                <wp:positionH relativeFrom="column">
                  <wp:posOffset>1409700</wp:posOffset>
                </wp:positionH>
                <wp:positionV relativeFrom="paragraph">
                  <wp:posOffset>-781050</wp:posOffset>
                </wp:positionV>
                <wp:extent cx="971550" cy="5048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71550"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7BA77" id="正方形/長方形 2" o:spid="_x0000_s1026" style="position:absolute;left:0;text-align:left;margin-left:111pt;margin-top:-61.5pt;width:76.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" filled="f" stroked="f" strokeweight="1pt"/>
            </w:pict>
          </mc:Fallback>
        </mc:AlternateContent>
      </w:r>
      <w:r w:rsidRPr="001275CE">
        <w:rPr>
          <w:rFonts w:hint="eastAsia"/>
          <w:b/>
          <w:sz w:val="24"/>
        </w:rPr>
        <w:t>仕様書の内容等に対する質問及び回答</w:t>
      </w:r>
      <w:r w:rsidRPr="001275CE">
        <w:rPr>
          <w:b/>
          <w:sz w:val="24"/>
        </w:rPr>
        <w:tab/>
      </w:r>
    </w:p>
    <w:p w14:paraId="2BF10901" w14:textId="7FE82474" w:rsidR="00F0122A" w:rsidRPr="001275CE" w:rsidRDefault="00F0122A" w:rsidP="00F0122A">
      <w:pPr>
        <w:rPr>
          <w:rFonts w:asciiTheme="minorEastAsia" w:hAnsiTheme="minorEastAsia"/>
          <w:sz w:val="24"/>
          <w:szCs w:val="24"/>
          <w:u w:val="single"/>
        </w:rPr>
      </w:pPr>
      <w:r w:rsidRPr="001275CE">
        <w:rPr>
          <w:rFonts w:asciiTheme="minorEastAsia" w:hAnsiTheme="minorEastAsia" w:hint="eastAsia"/>
          <w:sz w:val="24"/>
          <w:u w:val="single"/>
        </w:rPr>
        <w:t>案件名：</w:t>
      </w:r>
      <w:r w:rsidR="001C1363" w:rsidRPr="001275CE">
        <w:rPr>
          <w:rFonts w:asciiTheme="minorEastAsia" w:hAnsiTheme="minorEastAsia" w:hint="eastAsia"/>
          <w:sz w:val="24"/>
          <w:u w:val="single"/>
        </w:rPr>
        <w:t>公園トイレ利用者数調査業務</w:t>
      </w:r>
    </w:p>
    <w:p w14:paraId="2ED5DCE0" w14:textId="77777777" w:rsidR="00F0122A" w:rsidRPr="001275CE" w:rsidRDefault="00F0122A"/>
    <w:tbl>
      <w:tblPr>
        <w:tblStyle w:val="a3"/>
        <w:tblpPr w:leftFromText="142" w:rightFromText="142" w:vertAnchor="page" w:horzAnchor="margin" w:tblpY="2701"/>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47"/>
        <w:gridCol w:w="4961"/>
      </w:tblGrid>
      <w:tr w:rsidR="001275CE" w:rsidRPr="001275CE" w14:paraId="0DD48A98" w14:textId="77777777" w:rsidTr="006C1AD8">
        <w:trPr>
          <w:trHeight w:val="394"/>
        </w:trPr>
        <w:tc>
          <w:tcPr>
            <w:tcW w:w="4947" w:type="dxa"/>
          </w:tcPr>
          <w:p w14:paraId="023246FD" w14:textId="6217F0B4" w:rsidR="00C309D3" w:rsidRPr="001275CE" w:rsidRDefault="00C309D3" w:rsidP="00C309D3">
            <w:pPr>
              <w:jc w:val="center"/>
              <w:rPr>
                <w:sz w:val="24"/>
                <w:szCs w:val="24"/>
              </w:rPr>
            </w:pPr>
            <w:r w:rsidRPr="001275CE">
              <w:rPr>
                <w:rFonts w:hint="eastAsia"/>
                <w:sz w:val="24"/>
                <w:szCs w:val="24"/>
              </w:rPr>
              <w:t>質</w:t>
            </w:r>
            <w:r w:rsidR="006223E7" w:rsidRPr="001275CE">
              <w:rPr>
                <w:rFonts w:hint="eastAsia"/>
                <w:sz w:val="24"/>
                <w:szCs w:val="24"/>
              </w:rPr>
              <w:t xml:space="preserve">　</w:t>
            </w:r>
            <w:r w:rsidRPr="001275CE">
              <w:rPr>
                <w:rFonts w:hint="eastAsia"/>
                <w:sz w:val="24"/>
                <w:szCs w:val="24"/>
              </w:rPr>
              <w:t xml:space="preserve">　問</w:t>
            </w:r>
            <w:r w:rsidR="006223E7" w:rsidRPr="001275CE">
              <w:rPr>
                <w:rFonts w:hint="eastAsia"/>
                <w:sz w:val="24"/>
                <w:szCs w:val="24"/>
              </w:rPr>
              <w:t xml:space="preserve">　</w:t>
            </w:r>
          </w:p>
        </w:tc>
        <w:tc>
          <w:tcPr>
            <w:tcW w:w="4961" w:type="dxa"/>
          </w:tcPr>
          <w:p w14:paraId="5DD9F68E" w14:textId="4556FBFF" w:rsidR="00C309D3" w:rsidRPr="001275CE" w:rsidRDefault="00C309D3" w:rsidP="00C309D3">
            <w:pPr>
              <w:jc w:val="center"/>
              <w:rPr>
                <w:sz w:val="24"/>
                <w:szCs w:val="24"/>
              </w:rPr>
            </w:pPr>
            <w:r w:rsidRPr="001275CE">
              <w:rPr>
                <w:rFonts w:hint="eastAsia"/>
                <w:sz w:val="24"/>
                <w:szCs w:val="24"/>
              </w:rPr>
              <w:t>回</w:t>
            </w:r>
            <w:r w:rsidR="006223E7" w:rsidRPr="001275CE">
              <w:rPr>
                <w:rFonts w:hint="eastAsia"/>
                <w:sz w:val="24"/>
                <w:szCs w:val="24"/>
              </w:rPr>
              <w:t xml:space="preserve">　</w:t>
            </w:r>
            <w:r w:rsidRPr="001275CE">
              <w:rPr>
                <w:rFonts w:hint="eastAsia"/>
                <w:sz w:val="24"/>
                <w:szCs w:val="24"/>
              </w:rPr>
              <w:t xml:space="preserve">　答</w:t>
            </w:r>
          </w:p>
        </w:tc>
      </w:tr>
      <w:tr w:rsidR="001275CE" w:rsidRPr="001275CE" w14:paraId="4AB35984" w14:textId="77777777" w:rsidTr="003045AF">
        <w:trPr>
          <w:trHeight w:val="3801"/>
        </w:trPr>
        <w:tc>
          <w:tcPr>
            <w:tcW w:w="4947" w:type="dxa"/>
          </w:tcPr>
          <w:p w14:paraId="0569A745" w14:textId="7131AFFF" w:rsidR="00A63F87" w:rsidRPr="001275CE" w:rsidRDefault="009F39F0" w:rsidP="00DB0579">
            <w:pPr>
              <w:ind w:left="240" w:hangingChars="100" w:hanging="240"/>
              <w:rPr>
                <w:sz w:val="24"/>
                <w:szCs w:val="24"/>
              </w:rPr>
            </w:pPr>
            <w:r w:rsidRPr="001275CE">
              <w:rPr>
                <w:rFonts w:hint="eastAsia"/>
                <w:sz w:val="24"/>
                <w:szCs w:val="24"/>
              </w:rPr>
              <w:t xml:space="preserve">１　</w:t>
            </w:r>
            <w:r w:rsidR="001C1363" w:rsidRPr="001275CE">
              <w:rPr>
                <w:rFonts w:hint="eastAsia"/>
                <w:sz w:val="24"/>
                <w:szCs w:val="24"/>
              </w:rPr>
              <w:t>本調査実施にあたり、車で現地に行き、調査中に駐車しておくことは可能でしょうか。</w:t>
            </w:r>
          </w:p>
          <w:p w14:paraId="5477C611" w14:textId="77777777" w:rsidR="004D2112" w:rsidRPr="001275CE" w:rsidRDefault="004D2112" w:rsidP="009F39F0">
            <w:pPr>
              <w:rPr>
                <w:sz w:val="24"/>
                <w:szCs w:val="24"/>
              </w:rPr>
            </w:pPr>
          </w:p>
          <w:p w14:paraId="46A9F082" w14:textId="77777777" w:rsidR="000C70F1" w:rsidRPr="001275CE" w:rsidRDefault="000C70F1" w:rsidP="009F39F0">
            <w:pPr>
              <w:rPr>
                <w:sz w:val="24"/>
                <w:szCs w:val="24"/>
              </w:rPr>
            </w:pPr>
          </w:p>
          <w:p w14:paraId="465CB414" w14:textId="77777777" w:rsidR="000C70F1" w:rsidRPr="001275CE" w:rsidRDefault="000C70F1" w:rsidP="009F39F0">
            <w:pPr>
              <w:rPr>
                <w:sz w:val="24"/>
                <w:szCs w:val="24"/>
              </w:rPr>
            </w:pPr>
          </w:p>
          <w:p w14:paraId="17DB9E47" w14:textId="60532DF2" w:rsidR="003045AF" w:rsidRPr="001275CE" w:rsidRDefault="003045AF" w:rsidP="00B8184E">
            <w:pPr>
              <w:ind w:left="240" w:hangingChars="100" w:hanging="240"/>
              <w:rPr>
                <w:sz w:val="24"/>
                <w:szCs w:val="24"/>
              </w:rPr>
            </w:pPr>
            <w:r w:rsidRPr="001275CE">
              <w:rPr>
                <w:rFonts w:hint="eastAsia"/>
                <w:sz w:val="24"/>
                <w:szCs w:val="24"/>
              </w:rPr>
              <w:t xml:space="preserve">２　</w:t>
            </w:r>
            <w:r w:rsidR="001C1363" w:rsidRPr="001275CE">
              <w:rPr>
                <w:rFonts w:hint="eastAsia"/>
                <w:sz w:val="24"/>
                <w:szCs w:val="24"/>
              </w:rPr>
              <w:t>トイレ利用調査について、駐車した車の中から計測することは可能でしょうか。それとも公園内に座って計測する形でしょうか。</w:t>
            </w:r>
          </w:p>
          <w:p w14:paraId="3840428D" w14:textId="77777777" w:rsidR="001C1363" w:rsidRPr="001275CE" w:rsidRDefault="001C1363" w:rsidP="00B8184E">
            <w:pPr>
              <w:ind w:left="240" w:hangingChars="100" w:hanging="240"/>
              <w:rPr>
                <w:sz w:val="24"/>
                <w:szCs w:val="24"/>
              </w:rPr>
            </w:pPr>
          </w:p>
          <w:p w14:paraId="4449025E" w14:textId="77777777" w:rsidR="000C70F1" w:rsidRPr="001275CE" w:rsidRDefault="000C70F1" w:rsidP="00B8184E">
            <w:pPr>
              <w:ind w:left="240" w:hangingChars="100" w:hanging="240"/>
              <w:rPr>
                <w:sz w:val="24"/>
                <w:szCs w:val="24"/>
              </w:rPr>
            </w:pPr>
          </w:p>
          <w:p w14:paraId="77AF04A5" w14:textId="77777777" w:rsidR="000C70F1" w:rsidRPr="001275CE" w:rsidRDefault="000C70F1" w:rsidP="00B8184E">
            <w:pPr>
              <w:ind w:left="240" w:hangingChars="100" w:hanging="240"/>
              <w:rPr>
                <w:sz w:val="24"/>
                <w:szCs w:val="24"/>
              </w:rPr>
            </w:pPr>
          </w:p>
          <w:p w14:paraId="3A84E16A" w14:textId="77777777" w:rsidR="000C70F1" w:rsidRPr="001275CE" w:rsidRDefault="000C70F1" w:rsidP="00B8184E">
            <w:pPr>
              <w:ind w:left="240" w:hangingChars="100" w:hanging="240"/>
              <w:rPr>
                <w:sz w:val="24"/>
                <w:szCs w:val="24"/>
              </w:rPr>
            </w:pPr>
          </w:p>
          <w:p w14:paraId="23CFFDE9" w14:textId="77777777" w:rsidR="000C70F1" w:rsidRPr="001275CE" w:rsidRDefault="000C70F1" w:rsidP="00B8184E">
            <w:pPr>
              <w:ind w:left="240" w:hangingChars="100" w:hanging="240"/>
              <w:rPr>
                <w:sz w:val="24"/>
                <w:szCs w:val="24"/>
              </w:rPr>
            </w:pPr>
          </w:p>
          <w:p w14:paraId="0029F0EC" w14:textId="77777777" w:rsidR="000C70F1" w:rsidRPr="001275CE" w:rsidRDefault="000C70F1" w:rsidP="00B8184E">
            <w:pPr>
              <w:ind w:left="240" w:hangingChars="100" w:hanging="240"/>
              <w:rPr>
                <w:sz w:val="24"/>
                <w:szCs w:val="24"/>
              </w:rPr>
            </w:pPr>
          </w:p>
          <w:p w14:paraId="46C6B3ED" w14:textId="77777777" w:rsidR="000C70F1" w:rsidRPr="001275CE" w:rsidRDefault="000C70F1" w:rsidP="00B8184E">
            <w:pPr>
              <w:ind w:left="240" w:hangingChars="100" w:hanging="240"/>
              <w:rPr>
                <w:sz w:val="24"/>
                <w:szCs w:val="24"/>
              </w:rPr>
            </w:pPr>
          </w:p>
          <w:p w14:paraId="7B5B159D" w14:textId="77777777" w:rsidR="000C70F1" w:rsidRPr="001275CE" w:rsidRDefault="000C70F1" w:rsidP="00B8184E">
            <w:pPr>
              <w:ind w:left="240" w:hangingChars="100" w:hanging="240"/>
              <w:rPr>
                <w:sz w:val="24"/>
                <w:szCs w:val="24"/>
              </w:rPr>
            </w:pPr>
          </w:p>
          <w:p w14:paraId="5B333458" w14:textId="51B16DD5" w:rsidR="001C1363" w:rsidRPr="001275CE" w:rsidRDefault="001C1363" w:rsidP="001C1363">
            <w:pPr>
              <w:ind w:left="240" w:hangingChars="100" w:hanging="240"/>
              <w:rPr>
                <w:sz w:val="24"/>
                <w:szCs w:val="24"/>
              </w:rPr>
            </w:pPr>
            <w:r w:rsidRPr="001275CE">
              <w:rPr>
                <w:rFonts w:hint="eastAsia"/>
                <w:sz w:val="24"/>
                <w:szCs w:val="24"/>
              </w:rPr>
              <w:t>３　仕様書【業務内容】のカ・調査条件等で「公園ごとに調査員を１名配置することで、調査員１名によりまとめて同日中に行なうこと。とあります。調査員が午前・午後で交代することは可能でしょうか。</w:t>
            </w:r>
          </w:p>
          <w:p w14:paraId="44DCC3FF" w14:textId="77777777" w:rsidR="00ED2844" w:rsidRPr="001275CE" w:rsidRDefault="00ED2844" w:rsidP="0091714F">
            <w:pPr>
              <w:rPr>
                <w:sz w:val="24"/>
                <w:szCs w:val="24"/>
              </w:rPr>
            </w:pPr>
          </w:p>
          <w:p w14:paraId="1B35868C" w14:textId="23BA0165" w:rsidR="00ED2844" w:rsidRPr="001275CE" w:rsidRDefault="00ED2844" w:rsidP="00396B5A">
            <w:pPr>
              <w:ind w:left="240" w:hangingChars="100" w:hanging="240"/>
              <w:rPr>
                <w:sz w:val="24"/>
                <w:szCs w:val="24"/>
              </w:rPr>
            </w:pPr>
            <w:r w:rsidRPr="001275CE">
              <w:rPr>
                <w:rFonts w:hint="eastAsia"/>
                <w:sz w:val="24"/>
                <w:szCs w:val="24"/>
              </w:rPr>
              <w:t>４　仕様書の【履行】５、個人情報の取り扱いのなかで、「公園利用者からの問い合わせなどにおいて、意図せず個人情報を取り扱う場面が生じた場合、手書きによる記録とし、その報告は電話で行うものとする」と記載があります。どのような場面を想定しているのか。</w:t>
            </w:r>
          </w:p>
          <w:p w14:paraId="3ADBB613" w14:textId="77777777" w:rsidR="00ED2844" w:rsidRPr="001275CE" w:rsidRDefault="00ED2844" w:rsidP="0091714F">
            <w:pPr>
              <w:rPr>
                <w:sz w:val="24"/>
                <w:szCs w:val="24"/>
              </w:rPr>
            </w:pPr>
          </w:p>
          <w:p w14:paraId="739ED8F7" w14:textId="77777777" w:rsidR="00A44D6A" w:rsidRPr="001275CE" w:rsidRDefault="00A44D6A" w:rsidP="0091714F">
            <w:pPr>
              <w:rPr>
                <w:sz w:val="24"/>
                <w:szCs w:val="24"/>
              </w:rPr>
            </w:pPr>
          </w:p>
          <w:p w14:paraId="19C48233" w14:textId="029583C5" w:rsidR="00A44D6A" w:rsidRPr="001275CE" w:rsidRDefault="00A44D6A" w:rsidP="00A44D6A">
            <w:pPr>
              <w:ind w:left="240" w:hangingChars="100" w:hanging="240"/>
              <w:rPr>
                <w:sz w:val="24"/>
                <w:szCs w:val="24"/>
              </w:rPr>
            </w:pPr>
            <w:r w:rsidRPr="001275CE">
              <w:rPr>
                <w:rFonts w:hint="eastAsia"/>
                <w:sz w:val="24"/>
                <w:szCs w:val="24"/>
              </w:rPr>
              <w:lastRenderedPageBreak/>
              <w:t>５　各公園に調査員を配置して、正時にカウントすることを、定点カメラでのカウントにおきかえることは可能でしょうか。</w:t>
            </w:r>
          </w:p>
          <w:p w14:paraId="6B938B5F" w14:textId="2FF95A10" w:rsidR="00ED2844" w:rsidRPr="001275CE" w:rsidRDefault="00ED2844" w:rsidP="0091714F">
            <w:pPr>
              <w:rPr>
                <w:sz w:val="24"/>
                <w:szCs w:val="24"/>
              </w:rPr>
            </w:pPr>
          </w:p>
        </w:tc>
        <w:tc>
          <w:tcPr>
            <w:tcW w:w="4961" w:type="dxa"/>
          </w:tcPr>
          <w:p w14:paraId="0BEDC484" w14:textId="77777777" w:rsidR="00884B4C" w:rsidRPr="001275CE" w:rsidRDefault="00712BB9" w:rsidP="00FA3A38">
            <w:pPr>
              <w:ind w:left="240" w:hangingChars="100" w:hanging="240"/>
              <w:jc w:val="left"/>
              <w:rPr>
                <w:rFonts w:asciiTheme="minorEastAsia" w:hAnsiTheme="minorEastAsia"/>
                <w:sz w:val="24"/>
                <w:szCs w:val="24"/>
              </w:rPr>
            </w:pPr>
            <w:r w:rsidRPr="001275CE">
              <w:rPr>
                <w:rFonts w:asciiTheme="minorEastAsia" w:hAnsiTheme="minorEastAsia" w:hint="eastAsia"/>
                <w:sz w:val="24"/>
                <w:szCs w:val="24"/>
              </w:rPr>
              <w:lastRenderedPageBreak/>
              <w:t>１</w:t>
            </w:r>
            <w:r w:rsidR="00D97C51" w:rsidRPr="001275CE">
              <w:rPr>
                <w:rFonts w:asciiTheme="minorEastAsia" w:hAnsiTheme="minorEastAsia" w:hint="eastAsia"/>
                <w:sz w:val="24"/>
                <w:szCs w:val="24"/>
              </w:rPr>
              <w:t xml:space="preserve">　</w:t>
            </w:r>
            <w:r w:rsidR="00FB2D44" w:rsidRPr="001275CE">
              <w:rPr>
                <w:rFonts w:asciiTheme="minorEastAsia" w:hAnsiTheme="minorEastAsia" w:hint="eastAsia"/>
                <w:sz w:val="24"/>
                <w:szCs w:val="24"/>
              </w:rPr>
              <w:t>車で現地に行くことは可能ですが、駐車場のない公園での調査中の駐車は</w:t>
            </w:r>
            <w:r w:rsidR="00C95FCC" w:rsidRPr="001275CE">
              <w:rPr>
                <w:rFonts w:asciiTheme="minorEastAsia" w:hAnsiTheme="minorEastAsia" w:hint="eastAsia"/>
                <w:sz w:val="24"/>
                <w:szCs w:val="24"/>
              </w:rPr>
              <w:t>不可</w:t>
            </w:r>
            <w:r w:rsidR="00FA3A38" w:rsidRPr="001275CE">
              <w:rPr>
                <w:rFonts w:asciiTheme="minorEastAsia" w:hAnsiTheme="minorEastAsia" w:hint="eastAsia"/>
                <w:sz w:val="24"/>
                <w:szCs w:val="24"/>
              </w:rPr>
              <w:t>で</w:t>
            </w:r>
            <w:r w:rsidR="00C95FCC" w:rsidRPr="001275CE">
              <w:rPr>
                <w:rFonts w:asciiTheme="minorEastAsia" w:hAnsiTheme="minorEastAsia" w:hint="eastAsia"/>
                <w:sz w:val="24"/>
                <w:szCs w:val="24"/>
              </w:rPr>
              <w:t>す</w:t>
            </w:r>
            <w:r w:rsidR="00E007EA" w:rsidRPr="001275CE">
              <w:rPr>
                <w:rFonts w:asciiTheme="minorEastAsia" w:hAnsiTheme="minorEastAsia" w:hint="eastAsia"/>
                <w:sz w:val="24"/>
                <w:szCs w:val="24"/>
              </w:rPr>
              <w:t>。</w:t>
            </w:r>
          </w:p>
          <w:p w14:paraId="20BC36F7" w14:textId="2E9B03CE" w:rsidR="001C1363" w:rsidRPr="001275CE" w:rsidRDefault="00FA3A38" w:rsidP="00884B4C">
            <w:pPr>
              <w:ind w:leftChars="100" w:left="210" w:firstLineChars="100" w:firstLine="240"/>
              <w:jc w:val="left"/>
              <w:rPr>
                <w:rFonts w:asciiTheme="minorEastAsia" w:hAnsiTheme="minorEastAsia"/>
                <w:sz w:val="24"/>
                <w:szCs w:val="24"/>
              </w:rPr>
            </w:pPr>
            <w:r w:rsidRPr="001275CE">
              <w:rPr>
                <w:rFonts w:asciiTheme="minorEastAsia" w:hAnsiTheme="minorEastAsia" w:hint="eastAsia"/>
                <w:sz w:val="24"/>
                <w:szCs w:val="24"/>
              </w:rPr>
              <w:t>なお、</w:t>
            </w:r>
            <w:r w:rsidR="00884B4C" w:rsidRPr="001275CE">
              <w:rPr>
                <w:rFonts w:asciiTheme="minorEastAsia" w:hAnsiTheme="minorEastAsia" w:hint="eastAsia"/>
                <w:sz w:val="24"/>
                <w:szCs w:val="24"/>
              </w:rPr>
              <w:t>今回の調査対象公園のうち、</w:t>
            </w:r>
            <w:r w:rsidRPr="001275CE">
              <w:rPr>
                <w:rFonts w:asciiTheme="minorEastAsia" w:hAnsiTheme="minorEastAsia" w:hint="eastAsia"/>
                <w:sz w:val="24"/>
                <w:szCs w:val="24"/>
              </w:rPr>
              <w:t>藻南公園は駐車場の利用が可能です。</w:t>
            </w:r>
          </w:p>
          <w:p w14:paraId="19038656" w14:textId="77777777" w:rsidR="001C1363" w:rsidRPr="001275CE" w:rsidRDefault="001C1363" w:rsidP="000E3FA2">
            <w:pPr>
              <w:jc w:val="left"/>
              <w:rPr>
                <w:rFonts w:asciiTheme="minorEastAsia" w:hAnsiTheme="minorEastAsia"/>
                <w:sz w:val="24"/>
                <w:szCs w:val="24"/>
              </w:rPr>
            </w:pPr>
          </w:p>
          <w:p w14:paraId="309254EE" w14:textId="4B46F245" w:rsidR="00E007EA" w:rsidRPr="001275CE" w:rsidRDefault="00712BB9" w:rsidP="00E007EA">
            <w:pPr>
              <w:ind w:left="240" w:hangingChars="100" w:hanging="240"/>
              <w:rPr>
                <w:sz w:val="24"/>
                <w:szCs w:val="24"/>
              </w:rPr>
            </w:pPr>
            <w:r w:rsidRPr="001275CE">
              <w:rPr>
                <w:rFonts w:asciiTheme="minorEastAsia" w:hAnsiTheme="minorEastAsia" w:hint="eastAsia"/>
                <w:sz w:val="24"/>
                <w:szCs w:val="24"/>
              </w:rPr>
              <w:t>２</w:t>
            </w:r>
            <w:r w:rsidR="00D97C51" w:rsidRPr="001275CE">
              <w:rPr>
                <w:rFonts w:asciiTheme="minorEastAsia" w:hAnsiTheme="minorEastAsia" w:hint="eastAsia"/>
                <w:sz w:val="24"/>
                <w:szCs w:val="24"/>
              </w:rPr>
              <w:t xml:space="preserve">　</w:t>
            </w:r>
            <w:r w:rsidR="00E007EA" w:rsidRPr="001275CE">
              <w:rPr>
                <w:rFonts w:asciiTheme="minorEastAsia" w:hAnsiTheme="minorEastAsia" w:hint="eastAsia"/>
                <w:sz w:val="24"/>
                <w:szCs w:val="24"/>
              </w:rPr>
              <w:t>以下の理由から</w:t>
            </w:r>
            <w:r w:rsidR="00E007EA" w:rsidRPr="001275CE">
              <w:rPr>
                <w:rFonts w:hint="eastAsia"/>
                <w:sz w:val="24"/>
                <w:szCs w:val="24"/>
              </w:rPr>
              <w:t>公園内にて計測してください。</w:t>
            </w:r>
          </w:p>
          <w:p w14:paraId="454B5468" w14:textId="74035A89" w:rsidR="001C1363" w:rsidRPr="001275CE" w:rsidRDefault="00E007EA" w:rsidP="00DB4F8F">
            <w:pPr>
              <w:ind w:leftChars="100" w:left="210"/>
              <w:jc w:val="left"/>
              <w:rPr>
                <w:rFonts w:asciiTheme="minorEastAsia" w:hAnsiTheme="minorEastAsia"/>
                <w:sz w:val="24"/>
                <w:szCs w:val="24"/>
              </w:rPr>
            </w:pPr>
            <w:r w:rsidRPr="001275CE">
              <w:rPr>
                <w:rFonts w:asciiTheme="minorEastAsia" w:hAnsiTheme="minorEastAsia" w:hint="eastAsia"/>
                <w:sz w:val="24"/>
                <w:szCs w:val="24"/>
              </w:rPr>
              <w:t>・トイレ利用者が公園利用者かどうか判断するため、トイレ利用者が</w:t>
            </w:r>
            <w:r w:rsidR="00C620D6" w:rsidRPr="001275CE">
              <w:rPr>
                <w:rFonts w:asciiTheme="minorEastAsia" w:hAnsiTheme="minorEastAsia" w:hint="eastAsia"/>
                <w:sz w:val="24"/>
                <w:szCs w:val="24"/>
              </w:rPr>
              <w:t>来園した手段等を把握する必要がある。</w:t>
            </w:r>
          </w:p>
          <w:p w14:paraId="18B7A819" w14:textId="5DB2E2DC" w:rsidR="00FF571D" w:rsidRPr="001275CE" w:rsidRDefault="00E007EA" w:rsidP="00DB4F8F">
            <w:pPr>
              <w:ind w:firstLineChars="100" w:firstLine="240"/>
              <w:jc w:val="left"/>
              <w:rPr>
                <w:rFonts w:asciiTheme="minorEastAsia" w:hAnsiTheme="minorEastAsia"/>
                <w:sz w:val="24"/>
                <w:szCs w:val="24"/>
              </w:rPr>
            </w:pPr>
            <w:r w:rsidRPr="001275CE">
              <w:rPr>
                <w:rFonts w:asciiTheme="minorEastAsia" w:hAnsiTheme="minorEastAsia" w:hint="eastAsia"/>
                <w:sz w:val="24"/>
                <w:szCs w:val="24"/>
              </w:rPr>
              <w:t>・利用者の見逃し</w:t>
            </w:r>
            <w:r w:rsidR="00C620D6" w:rsidRPr="001275CE">
              <w:rPr>
                <w:rFonts w:asciiTheme="minorEastAsia" w:hAnsiTheme="minorEastAsia" w:hint="eastAsia"/>
                <w:sz w:val="24"/>
                <w:szCs w:val="24"/>
              </w:rPr>
              <w:t>を</w:t>
            </w:r>
            <w:r w:rsidRPr="001275CE">
              <w:rPr>
                <w:rFonts w:asciiTheme="minorEastAsia" w:hAnsiTheme="minorEastAsia" w:hint="eastAsia"/>
                <w:sz w:val="24"/>
                <w:szCs w:val="24"/>
              </w:rPr>
              <w:t>ないようにする。</w:t>
            </w:r>
          </w:p>
          <w:p w14:paraId="6FC9090B" w14:textId="4B575962" w:rsidR="00C95FCC" w:rsidRPr="001275CE" w:rsidRDefault="00C95FCC" w:rsidP="00DB4F8F">
            <w:pPr>
              <w:ind w:leftChars="100" w:left="210"/>
              <w:jc w:val="left"/>
              <w:rPr>
                <w:rFonts w:asciiTheme="minorEastAsia" w:hAnsiTheme="minorEastAsia"/>
                <w:sz w:val="24"/>
                <w:szCs w:val="24"/>
              </w:rPr>
            </w:pPr>
            <w:r w:rsidRPr="001275CE">
              <w:rPr>
                <w:rFonts w:asciiTheme="minorEastAsia" w:hAnsiTheme="minorEastAsia" w:hint="eastAsia"/>
                <w:sz w:val="24"/>
                <w:szCs w:val="24"/>
              </w:rPr>
              <w:t>・地域住民に調査員であることを明らかにする。</w:t>
            </w:r>
          </w:p>
          <w:p w14:paraId="4B4B9AA5" w14:textId="5C66735C" w:rsidR="00E007EA" w:rsidRPr="001275CE" w:rsidRDefault="00E007EA" w:rsidP="00712BB9">
            <w:pPr>
              <w:ind w:leftChars="100" w:left="210" w:firstLineChars="100" w:firstLine="240"/>
              <w:jc w:val="left"/>
              <w:rPr>
                <w:rFonts w:asciiTheme="minorEastAsia" w:hAnsiTheme="minorEastAsia"/>
                <w:sz w:val="24"/>
                <w:szCs w:val="24"/>
              </w:rPr>
            </w:pPr>
            <w:r w:rsidRPr="001275CE">
              <w:rPr>
                <w:rFonts w:asciiTheme="minorEastAsia" w:hAnsiTheme="minorEastAsia" w:hint="eastAsia"/>
                <w:sz w:val="24"/>
                <w:szCs w:val="24"/>
              </w:rPr>
              <w:t>なお、</w:t>
            </w:r>
            <w:r w:rsidR="00C95FCC" w:rsidRPr="001275CE">
              <w:rPr>
                <w:rFonts w:asciiTheme="minorEastAsia" w:hAnsiTheme="minorEastAsia" w:hint="eastAsia"/>
                <w:sz w:val="24"/>
                <w:szCs w:val="24"/>
              </w:rPr>
              <w:t>調査</w:t>
            </w:r>
            <w:r w:rsidRPr="001275CE">
              <w:rPr>
                <w:rFonts w:asciiTheme="minorEastAsia" w:hAnsiTheme="minorEastAsia" w:hint="eastAsia"/>
                <w:sz w:val="24"/>
                <w:szCs w:val="24"/>
              </w:rPr>
              <w:t>が夏季になることから、水分補給等適切な熱中症対策をしてください。</w:t>
            </w:r>
          </w:p>
          <w:p w14:paraId="43407E06" w14:textId="77777777" w:rsidR="001C1363" w:rsidRPr="001275CE" w:rsidRDefault="001C1363" w:rsidP="00D97C51">
            <w:pPr>
              <w:jc w:val="left"/>
              <w:rPr>
                <w:rFonts w:asciiTheme="minorEastAsia" w:hAnsiTheme="minorEastAsia"/>
                <w:sz w:val="24"/>
                <w:szCs w:val="24"/>
              </w:rPr>
            </w:pPr>
          </w:p>
          <w:p w14:paraId="685766EA" w14:textId="1DAD8FF9" w:rsidR="001C1363" w:rsidRPr="001275CE" w:rsidRDefault="001C1363" w:rsidP="00E007EA">
            <w:pPr>
              <w:ind w:left="240" w:hangingChars="100" w:hanging="240"/>
              <w:jc w:val="left"/>
              <w:rPr>
                <w:rFonts w:asciiTheme="minorEastAsia" w:hAnsiTheme="minorEastAsia"/>
                <w:sz w:val="24"/>
                <w:szCs w:val="24"/>
              </w:rPr>
            </w:pPr>
            <w:r w:rsidRPr="001275CE">
              <w:rPr>
                <w:rFonts w:asciiTheme="minorEastAsia" w:hAnsiTheme="minorEastAsia" w:hint="eastAsia"/>
                <w:sz w:val="24"/>
                <w:szCs w:val="24"/>
              </w:rPr>
              <w:t xml:space="preserve">３　</w:t>
            </w:r>
            <w:r w:rsidR="00E007EA" w:rsidRPr="001275CE">
              <w:rPr>
                <w:rFonts w:asciiTheme="minorEastAsia" w:hAnsiTheme="minorEastAsia" w:hint="eastAsia"/>
                <w:sz w:val="24"/>
                <w:szCs w:val="24"/>
              </w:rPr>
              <w:t>調査員が不在になる時間がないよう</w:t>
            </w:r>
            <w:r w:rsidR="00C620D6" w:rsidRPr="001275CE">
              <w:rPr>
                <w:rFonts w:asciiTheme="minorEastAsia" w:hAnsiTheme="minorEastAsia" w:hint="eastAsia"/>
                <w:sz w:val="24"/>
                <w:szCs w:val="24"/>
              </w:rPr>
              <w:t>人員を配置すれば</w:t>
            </w:r>
            <w:r w:rsidR="00E007EA" w:rsidRPr="001275CE">
              <w:rPr>
                <w:rFonts w:asciiTheme="minorEastAsia" w:hAnsiTheme="minorEastAsia" w:hint="eastAsia"/>
                <w:sz w:val="24"/>
                <w:szCs w:val="24"/>
              </w:rPr>
              <w:t>可能です。</w:t>
            </w:r>
          </w:p>
          <w:p w14:paraId="4E36A68B" w14:textId="77777777" w:rsidR="0091714F" w:rsidRPr="001275CE" w:rsidRDefault="0091714F" w:rsidP="00A63F87">
            <w:pPr>
              <w:ind w:left="1"/>
              <w:jc w:val="left"/>
              <w:rPr>
                <w:rFonts w:asciiTheme="minorEastAsia" w:hAnsiTheme="minorEastAsia"/>
                <w:sz w:val="24"/>
                <w:szCs w:val="24"/>
              </w:rPr>
            </w:pPr>
          </w:p>
          <w:p w14:paraId="28116F27" w14:textId="77777777" w:rsidR="001C1363" w:rsidRPr="001275CE" w:rsidRDefault="001C1363" w:rsidP="00A63F87">
            <w:pPr>
              <w:ind w:left="1"/>
              <w:jc w:val="left"/>
              <w:rPr>
                <w:rFonts w:asciiTheme="minorEastAsia" w:hAnsiTheme="minorEastAsia"/>
                <w:sz w:val="24"/>
                <w:szCs w:val="24"/>
              </w:rPr>
            </w:pPr>
          </w:p>
          <w:p w14:paraId="57974C92" w14:textId="77777777" w:rsidR="001C1363" w:rsidRPr="001275CE" w:rsidRDefault="001C1363" w:rsidP="00A63F87">
            <w:pPr>
              <w:ind w:left="1"/>
              <w:jc w:val="left"/>
              <w:rPr>
                <w:rFonts w:asciiTheme="minorEastAsia" w:hAnsiTheme="minorEastAsia"/>
                <w:sz w:val="24"/>
                <w:szCs w:val="24"/>
              </w:rPr>
            </w:pPr>
          </w:p>
          <w:p w14:paraId="77D8B555" w14:textId="77777777" w:rsidR="00ED2844" w:rsidRPr="001275CE" w:rsidRDefault="00ED2844" w:rsidP="00A63F87">
            <w:pPr>
              <w:ind w:left="1"/>
              <w:jc w:val="left"/>
              <w:rPr>
                <w:rFonts w:asciiTheme="minorEastAsia" w:hAnsiTheme="minorEastAsia"/>
                <w:sz w:val="24"/>
                <w:szCs w:val="24"/>
              </w:rPr>
            </w:pPr>
          </w:p>
          <w:p w14:paraId="67EB359D" w14:textId="7D9682DB" w:rsidR="00ED2844" w:rsidRPr="001275CE" w:rsidRDefault="00ED2844" w:rsidP="00DD0DE8">
            <w:pPr>
              <w:ind w:left="240" w:hangingChars="100" w:hanging="240"/>
              <w:jc w:val="left"/>
              <w:rPr>
                <w:rFonts w:asciiTheme="minorEastAsia" w:hAnsiTheme="minorEastAsia"/>
                <w:sz w:val="24"/>
                <w:szCs w:val="24"/>
              </w:rPr>
            </w:pPr>
            <w:r w:rsidRPr="001275CE">
              <w:rPr>
                <w:rFonts w:asciiTheme="minorEastAsia" w:hAnsiTheme="minorEastAsia" w:hint="eastAsia"/>
                <w:sz w:val="24"/>
                <w:szCs w:val="24"/>
              </w:rPr>
              <w:t>４</w:t>
            </w:r>
            <w:r w:rsidR="00DD0DE8" w:rsidRPr="001275CE">
              <w:rPr>
                <w:rFonts w:asciiTheme="minorEastAsia" w:hAnsiTheme="minorEastAsia" w:hint="eastAsia"/>
                <w:sz w:val="24"/>
                <w:szCs w:val="24"/>
              </w:rPr>
              <w:t xml:space="preserve">　調査員が公園利用者から問い合わせ等を受けたときに、公園利用者の氏名や連絡先等を把握することになった場面を想定しております。</w:t>
            </w:r>
          </w:p>
          <w:p w14:paraId="2A9D5012" w14:textId="77777777" w:rsidR="00ED2844" w:rsidRPr="001275CE" w:rsidRDefault="00ED2844" w:rsidP="00A63F87">
            <w:pPr>
              <w:ind w:left="1"/>
              <w:jc w:val="left"/>
              <w:rPr>
                <w:rFonts w:asciiTheme="minorEastAsia" w:hAnsiTheme="minorEastAsia"/>
                <w:sz w:val="24"/>
                <w:szCs w:val="24"/>
              </w:rPr>
            </w:pPr>
          </w:p>
          <w:p w14:paraId="0323A035" w14:textId="77777777" w:rsidR="00ED2844" w:rsidRPr="001275CE" w:rsidRDefault="00ED2844" w:rsidP="00A63F87">
            <w:pPr>
              <w:ind w:left="1"/>
              <w:jc w:val="left"/>
              <w:rPr>
                <w:rFonts w:asciiTheme="minorEastAsia" w:hAnsiTheme="minorEastAsia"/>
                <w:sz w:val="24"/>
                <w:szCs w:val="24"/>
              </w:rPr>
            </w:pPr>
          </w:p>
          <w:p w14:paraId="46FDFCEB" w14:textId="77777777" w:rsidR="00A44D6A" w:rsidRPr="001275CE" w:rsidRDefault="00A44D6A" w:rsidP="00A63F87">
            <w:pPr>
              <w:ind w:left="1"/>
              <w:jc w:val="left"/>
              <w:rPr>
                <w:rFonts w:asciiTheme="minorEastAsia" w:hAnsiTheme="minorEastAsia"/>
                <w:sz w:val="24"/>
                <w:szCs w:val="24"/>
              </w:rPr>
            </w:pPr>
          </w:p>
          <w:p w14:paraId="6370C7D0" w14:textId="77777777" w:rsidR="00A44D6A" w:rsidRPr="001275CE" w:rsidRDefault="00A44D6A" w:rsidP="00A63F87">
            <w:pPr>
              <w:ind w:left="1"/>
              <w:jc w:val="left"/>
              <w:rPr>
                <w:rFonts w:asciiTheme="minorEastAsia" w:hAnsiTheme="minorEastAsia"/>
                <w:sz w:val="24"/>
                <w:szCs w:val="24"/>
              </w:rPr>
            </w:pPr>
          </w:p>
          <w:p w14:paraId="53F5DE14" w14:textId="29E4A614" w:rsidR="00A44D6A" w:rsidRPr="001275CE" w:rsidRDefault="00DE5231" w:rsidP="00DE5231">
            <w:pPr>
              <w:ind w:left="1" w:firstLineChars="200" w:firstLine="480"/>
              <w:jc w:val="left"/>
              <w:rPr>
                <w:rFonts w:asciiTheme="minorEastAsia" w:hAnsiTheme="minorEastAsia"/>
                <w:sz w:val="24"/>
                <w:szCs w:val="24"/>
              </w:rPr>
            </w:pPr>
            <w:r w:rsidRPr="001275CE">
              <w:rPr>
                <w:rFonts w:asciiTheme="minorEastAsia" w:hAnsiTheme="minorEastAsia" w:hint="eastAsia"/>
                <w:sz w:val="24"/>
                <w:szCs w:val="24"/>
              </w:rPr>
              <w:t>（回答日：令和６年７月３日）</w:t>
            </w:r>
          </w:p>
          <w:p w14:paraId="43A72E67" w14:textId="53CD2D2E" w:rsidR="006A6878" w:rsidRPr="001275CE" w:rsidRDefault="00A44D6A" w:rsidP="009F3465">
            <w:pPr>
              <w:ind w:left="240" w:hangingChars="100" w:hanging="240"/>
              <w:jc w:val="left"/>
              <w:rPr>
                <w:rFonts w:asciiTheme="minorEastAsia" w:hAnsiTheme="minorEastAsia"/>
                <w:sz w:val="24"/>
                <w:szCs w:val="24"/>
              </w:rPr>
            </w:pPr>
            <w:r w:rsidRPr="001275CE">
              <w:rPr>
                <w:rFonts w:asciiTheme="minorEastAsia" w:hAnsiTheme="minorEastAsia" w:hint="eastAsia"/>
                <w:sz w:val="24"/>
                <w:szCs w:val="24"/>
              </w:rPr>
              <w:lastRenderedPageBreak/>
              <w:t xml:space="preserve">５　</w:t>
            </w:r>
            <w:r w:rsidR="006A6878" w:rsidRPr="001275CE">
              <w:rPr>
                <w:rFonts w:asciiTheme="minorEastAsia" w:hAnsiTheme="minorEastAsia" w:hint="eastAsia"/>
                <w:sz w:val="24"/>
                <w:szCs w:val="24"/>
              </w:rPr>
              <w:t>仕様書に記載のとおり、調査員１名は必ず配置してください。</w:t>
            </w:r>
          </w:p>
          <w:p w14:paraId="77D7CBB1" w14:textId="77777777" w:rsidR="009F3465" w:rsidRPr="001275CE" w:rsidRDefault="006A6878" w:rsidP="009F3465">
            <w:pPr>
              <w:ind w:leftChars="100" w:left="210" w:firstLineChars="100" w:firstLine="240"/>
              <w:jc w:val="left"/>
              <w:rPr>
                <w:rFonts w:asciiTheme="minorEastAsia" w:hAnsiTheme="minorEastAsia"/>
                <w:sz w:val="24"/>
                <w:szCs w:val="24"/>
              </w:rPr>
            </w:pPr>
            <w:r w:rsidRPr="001275CE">
              <w:rPr>
                <w:rFonts w:asciiTheme="minorEastAsia" w:hAnsiTheme="minorEastAsia" w:hint="eastAsia"/>
                <w:sz w:val="24"/>
                <w:szCs w:val="24"/>
              </w:rPr>
              <w:t>ビデオカメラの使用は調査員１名配置のうえでの補足として可と判断します。</w:t>
            </w:r>
            <w:r w:rsidR="009F3465" w:rsidRPr="001275CE">
              <w:rPr>
                <w:rFonts w:asciiTheme="minorEastAsia" w:hAnsiTheme="minorEastAsia" w:hint="eastAsia"/>
                <w:sz w:val="24"/>
                <w:szCs w:val="24"/>
              </w:rPr>
              <w:t xml:space="preserve">　　</w:t>
            </w:r>
            <w:r w:rsidRPr="001275CE">
              <w:rPr>
                <w:rFonts w:asciiTheme="minorEastAsia" w:hAnsiTheme="minorEastAsia" w:hint="eastAsia"/>
                <w:sz w:val="24"/>
                <w:szCs w:val="24"/>
              </w:rPr>
              <w:t>ビデオカメラ等を使用する場面の想定としては、用足しなど一時的な離席時のみといたします。</w:t>
            </w:r>
          </w:p>
          <w:p w14:paraId="4F9EC60B" w14:textId="3AFF8681" w:rsidR="00A44D6A" w:rsidRPr="001275CE" w:rsidRDefault="006A6878" w:rsidP="009F3465">
            <w:pPr>
              <w:ind w:leftChars="100" w:left="210" w:firstLineChars="100" w:firstLine="240"/>
              <w:jc w:val="left"/>
              <w:rPr>
                <w:rFonts w:asciiTheme="minorEastAsia" w:hAnsiTheme="minorEastAsia"/>
                <w:sz w:val="24"/>
                <w:szCs w:val="24"/>
              </w:rPr>
            </w:pPr>
            <w:r w:rsidRPr="001275CE">
              <w:rPr>
                <w:rFonts w:asciiTheme="minorEastAsia" w:hAnsiTheme="minorEastAsia" w:hint="eastAsia"/>
                <w:sz w:val="24"/>
                <w:szCs w:val="24"/>
              </w:rPr>
              <w:t>なお、現在の仕様書は調査員の目視による調査を前提としているため、ビデオカメラ等を使用する場合、その使用する方法に応じて、個人情報の取扱いに係る条件を契約後に追加で提示することになります。</w:t>
            </w:r>
          </w:p>
          <w:p w14:paraId="15CE55B4" w14:textId="77777777" w:rsidR="00A44D6A" w:rsidRPr="001275CE" w:rsidRDefault="00A44D6A" w:rsidP="009F3465">
            <w:pPr>
              <w:jc w:val="left"/>
              <w:rPr>
                <w:rFonts w:asciiTheme="minorEastAsia" w:hAnsiTheme="minorEastAsia"/>
                <w:sz w:val="24"/>
                <w:szCs w:val="24"/>
              </w:rPr>
            </w:pPr>
          </w:p>
          <w:p w14:paraId="0DBDF02B" w14:textId="5CBD565F" w:rsidR="00A63F87" w:rsidRPr="001275CE" w:rsidRDefault="00A63F87" w:rsidP="00A63F87">
            <w:pPr>
              <w:ind w:firstLineChars="100" w:firstLine="240"/>
              <w:jc w:val="left"/>
              <w:rPr>
                <w:sz w:val="24"/>
                <w:szCs w:val="24"/>
              </w:rPr>
            </w:pPr>
            <w:r w:rsidRPr="001275CE">
              <w:rPr>
                <w:rFonts w:asciiTheme="minorEastAsia" w:hAnsiTheme="minorEastAsia" w:hint="eastAsia"/>
                <w:sz w:val="24"/>
                <w:szCs w:val="24"/>
              </w:rPr>
              <w:t xml:space="preserve">　（回答日：令和</w:t>
            </w:r>
            <w:r w:rsidR="00DB0579" w:rsidRPr="001275CE">
              <w:rPr>
                <w:rFonts w:asciiTheme="minorEastAsia" w:hAnsiTheme="minorEastAsia" w:hint="eastAsia"/>
                <w:sz w:val="24"/>
                <w:szCs w:val="24"/>
              </w:rPr>
              <w:t>６</w:t>
            </w:r>
            <w:r w:rsidRPr="001275CE">
              <w:rPr>
                <w:rFonts w:asciiTheme="minorEastAsia" w:hAnsiTheme="minorEastAsia" w:hint="eastAsia"/>
                <w:sz w:val="24"/>
                <w:szCs w:val="24"/>
              </w:rPr>
              <w:t>年</w:t>
            </w:r>
            <w:r w:rsidR="001C1363" w:rsidRPr="001275CE">
              <w:rPr>
                <w:rFonts w:asciiTheme="minorEastAsia" w:hAnsiTheme="minorEastAsia" w:hint="eastAsia"/>
                <w:sz w:val="24"/>
                <w:szCs w:val="24"/>
              </w:rPr>
              <w:t>７</w:t>
            </w:r>
            <w:r w:rsidRPr="001275CE">
              <w:rPr>
                <w:rFonts w:asciiTheme="minorEastAsia" w:hAnsiTheme="minorEastAsia" w:hint="eastAsia"/>
                <w:sz w:val="24"/>
                <w:szCs w:val="24"/>
              </w:rPr>
              <w:t>月</w:t>
            </w:r>
            <w:r w:rsidR="001275CE" w:rsidRPr="001275CE">
              <w:rPr>
                <w:rFonts w:asciiTheme="minorEastAsia" w:hAnsiTheme="minorEastAsia" w:hint="eastAsia"/>
                <w:sz w:val="24"/>
                <w:szCs w:val="24"/>
              </w:rPr>
              <w:t>４</w:t>
            </w:r>
            <w:r w:rsidRPr="001275CE">
              <w:rPr>
                <w:rFonts w:asciiTheme="minorEastAsia" w:hAnsiTheme="minorEastAsia" w:hint="eastAsia"/>
                <w:sz w:val="24"/>
                <w:szCs w:val="24"/>
              </w:rPr>
              <w:t>日）</w:t>
            </w:r>
          </w:p>
        </w:tc>
      </w:tr>
    </w:tbl>
    <w:p w14:paraId="52AB79E1" w14:textId="7C02D0F0" w:rsidR="00C309D3" w:rsidRPr="001275CE" w:rsidRDefault="003D49FF" w:rsidP="003D49FF">
      <w:pPr>
        <w:wordWrap w:val="0"/>
        <w:jc w:val="right"/>
      </w:pPr>
      <w:r w:rsidRPr="001275CE">
        <w:rPr>
          <w:rFonts w:hint="eastAsia"/>
        </w:rPr>
        <w:lastRenderedPageBreak/>
        <w:t>※　質問内容は、趣旨を損なわない範囲で修正・要約することがあります。</w:t>
      </w:r>
    </w:p>
    <w:sectPr w:rsidR="00C309D3" w:rsidRPr="001275CE" w:rsidSect="00C309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57D9B" w14:textId="77777777" w:rsidR="00A876CB" w:rsidRDefault="00A876CB" w:rsidP="00560B1E">
      <w:r>
        <w:separator/>
      </w:r>
    </w:p>
  </w:endnote>
  <w:endnote w:type="continuationSeparator" w:id="0">
    <w:p w14:paraId="5790D27F" w14:textId="77777777" w:rsidR="00A876CB" w:rsidRDefault="00A876CB" w:rsidP="0056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8B15" w14:textId="77777777" w:rsidR="00A876CB" w:rsidRDefault="00A876CB" w:rsidP="00560B1E">
      <w:r>
        <w:separator/>
      </w:r>
    </w:p>
  </w:footnote>
  <w:footnote w:type="continuationSeparator" w:id="0">
    <w:p w14:paraId="7F90DECA" w14:textId="77777777" w:rsidR="00A876CB" w:rsidRDefault="00A876CB" w:rsidP="00560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25406"/>
    <w:multiLevelType w:val="hybridMultilevel"/>
    <w:tmpl w:val="551A27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584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D3"/>
    <w:rsid w:val="00001B87"/>
    <w:rsid w:val="00020075"/>
    <w:rsid w:val="000310C1"/>
    <w:rsid w:val="00031FD4"/>
    <w:rsid w:val="00035D12"/>
    <w:rsid w:val="000606CC"/>
    <w:rsid w:val="00061973"/>
    <w:rsid w:val="0006699E"/>
    <w:rsid w:val="000C53B9"/>
    <w:rsid w:val="000C7092"/>
    <w:rsid w:val="000C70F1"/>
    <w:rsid w:val="000E3FA2"/>
    <w:rsid w:val="000F527E"/>
    <w:rsid w:val="00102F5E"/>
    <w:rsid w:val="00104C82"/>
    <w:rsid w:val="00121687"/>
    <w:rsid w:val="001275CE"/>
    <w:rsid w:val="00137447"/>
    <w:rsid w:val="001731FE"/>
    <w:rsid w:val="0017744F"/>
    <w:rsid w:val="001B0638"/>
    <w:rsid w:val="001B766F"/>
    <w:rsid w:val="001C1363"/>
    <w:rsid w:val="00214809"/>
    <w:rsid w:val="0022621A"/>
    <w:rsid w:val="00236537"/>
    <w:rsid w:val="00263818"/>
    <w:rsid w:val="0028151D"/>
    <w:rsid w:val="002A5389"/>
    <w:rsid w:val="00301B8B"/>
    <w:rsid w:val="003045AF"/>
    <w:rsid w:val="00304C18"/>
    <w:rsid w:val="00314CBA"/>
    <w:rsid w:val="003172D3"/>
    <w:rsid w:val="00330F16"/>
    <w:rsid w:val="00333CAF"/>
    <w:rsid w:val="0035441E"/>
    <w:rsid w:val="00357237"/>
    <w:rsid w:val="00396B5A"/>
    <w:rsid w:val="003B4A83"/>
    <w:rsid w:val="003C48B8"/>
    <w:rsid w:val="003D49FF"/>
    <w:rsid w:val="0042196C"/>
    <w:rsid w:val="0042687E"/>
    <w:rsid w:val="00447142"/>
    <w:rsid w:val="004521EA"/>
    <w:rsid w:val="00484E2E"/>
    <w:rsid w:val="00487C97"/>
    <w:rsid w:val="00496079"/>
    <w:rsid w:val="004A25E9"/>
    <w:rsid w:val="004C289F"/>
    <w:rsid w:val="004D2112"/>
    <w:rsid w:val="004D77CE"/>
    <w:rsid w:val="00510A65"/>
    <w:rsid w:val="00522326"/>
    <w:rsid w:val="0053426B"/>
    <w:rsid w:val="00541897"/>
    <w:rsid w:val="0055162F"/>
    <w:rsid w:val="00560B1E"/>
    <w:rsid w:val="00566AE9"/>
    <w:rsid w:val="0057618A"/>
    <w:rsid w:val="005868E3"/>
    <w:rsid w:val="00597A58"/>
    <w:rsid w:val="005C0898"/>
    <w:rsid w:val="005C09A4"/>
    <w:rsid w:val="0061577F"/>
    <w:rsid w:val="006223E7"/>
    <w:rsid w:val="00630EED"/>
    <w:rsid w:val="0066507A"/>
    <w:rsid w:val="0068326B"/>
    <w:rsid w:val="0068710D"/>
    <w:rsid w:val="006A6878"/>
    <w:rsid w:val="006C1AD8"/>
    <w:rsid w:val="006E26C8"/>
    <w:rsid w:val="0070715C"/>
    <w:rsid w:val="00712BB9"/>
    <w:rsid w:val="00757996"/>
    <w:rsid w:val="00774DB0"/>
    <w:rsid w:val="007815B4"/>
    <w:rsid w:val="007932B6"/>
    <w:rsid w:val="007A6584"/>
    <w:rsid w:val="007C6DE2"/>
    <w:rsid w:val="007E2101"/>
    <w:rsid w:val="00837FB0"/>
    <w:rsid w:val="00884B4C"/>
    <w:rsid w:val="008B45E8"/>
    <w:rsid w:val="0091431E"/>
    <w:rsid w:val="0091714F"/>
    <w:rsid w:val="00930452"/>
    <w:rsid w:val="0095598F"/>
    <w:rsid w:val="00991E69"/>
    <w:rsid w:val="009A67A0"/>
    <w:rsid w:val="009B4F06"/>
    <w:rsid w:val="009D253B"/>
    <w:rsid w:val="009F3465"/>
    <w:rsid w:val="009F39F0"/>
    <w:rsid w:val="009F47A0"/>
    <w:rsid w:val="009F5385"/>
    <w:rsid w:val="009F76B0"/>
    <w:rsid w:val="00A13A1E"/>
    <w:rsid w:val="00A21035"/>
    <w:rsid w:val="00A44D6A"/>
    <w:rsid w:val="00A51830"/>
    <w:rsid w:val="00A63F87"/>
    <w:rsid w:val="00A770D4"/>
    <w:rsid w:val="00A876CB"/>
    <w:rsid w:val="00AC2E68"/>
    <w:rsid w:val="00AC7D4F"/>
    <w:rsid w:val="00AF3180"/>
    <w:rsid w:val="00B00220"/>
    <w:rsid w:val="00B26858"/>
    <w:rsid w:val="00B8184E"/>
    <w:rsid w:val="00C309D3"/>
    <w:rsid w:val="00C620D6"/>
    <w:rsid w:val="00C95FCC"/>
    <w:rsid w:val="00C96346"/>
    <w:rsid w:val="00CC1E54"/>
    <w:rsid w:val="00CD0234"/>
    <w:rsid w:val="00CD628A"/>
    <w:rsid w:val="00CE2C02"/>
    <w:rsid w:val="00CF4FC9"/>
    <w:rsid w:val="00D15A0A"/>
    <w:rsid w:val="00D201C5"/>
    <w:rsid w:val="00D22257"/>
    <w:rsid w:val="00D35DD2"/>
    <w:rsid w:val="00D710D4"/>
    <w:rsid w:val="00D86369"/>
    <w:rsid w:val="00D86E7A"/>
    <w:rsid w:val="00D97C51"/>
    <w:rsid w:val="00DA52BC"/>
    <w:rsid w:val="00DB0579"/>
    <w:rsid w:val="00DB2A6B"/>
    <w:rsid w:val="00DB41ED"/>
    <w:rsid w:val="00DB4F8F"/>
    <w:rsid w:val="00DC0C5C"/>
    <w:rsid w:val="00DD0B27"/>
    <w:rsid w:val="00DD0DE8"/>
    <w:rsid w:val="00DD59A9"/>
    <w:rsid w:val="00DE5231"/>
    <w:rsid w:val="00DF6598"/>
    <w:rsid w:val="00E007EA"/>
    <w:rsid w:val="00E21DBE"/>
    <w:rsid w:val="00E3403F"/>
    <w:rsid w:val="00E430B9"/>
    <w:rsid w:val="00E431AD"/>
    <w:rsid w:val="00E45A8B"/>
    <w:rsid w:val="00E61D98"/>
    <w:rsid w:val="00E64705"/>
    <w:rsid w:val="00E70913"/>
    <w:rsid w:val="00E71E15"/>
    <w:rsid w:val="00E80440"/>
    <w:rsid w:val="00E82DFC"/>
    <w:rsid w:val="00E9382C"/>
    <w:rsid w:val="00ED2844"/>
    <w:rsid w:val="00EF3E02"/>
    <w:rsid w:val="00F0122A"/>
    <w:rsid w:val="00FA3A38"/>
    <w:rsid w:val="00FB2D44"/>
    <w:rsid w:val="00FC7CEC"/>
    <w:rsid w:val="00FD628B"/>
    <w:rsid w:val="00FE61FF"/>
    <w:rsid w:val="00FF571D"/>
    <w:rsid w:val="00FF7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660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0B1E"/>
    <w:pPr>
      <w:tabs>
        <w:tab w:val="center" w:pos="4252"/>
        <w:tab w:val="right" w:pos="8504"/>
      </w:tabs>
      <w:snapToGrid w:val="0"/>
    </w:pPr>
  </w:style>
  <w:style w:type="character" w:customStyle="1" w:styleId="a5">
    <w:name w:val="ヘッダー (文字)"/>
    <w:basedOn w:val="a0"/>
    <w:link w:val="a4"/>
    <w:uiPriority w:val="99"/>
    <w:rsid w:val="00560B1E"/>
  </w:style>
  <w:style w:type="paragraph" w:styleId="a6">
    <w:name w:val="footer"/>
    <w:basedOn w:val="a"/>
    <w:link w:val="a7"/>
    <w:uiPriority w:val="99"/>
    <w:unhideWhenUsed/>
    <w:rsid w:val="00560B1E"/>
    <w:pPr>
      <w:tabs>
        <w:tab w:val="center" w:pos="4252"/>
        <w:tab w:val="right" w:pos="8504"/>
      </w:tabs>
      <w:snapToGrid w:val="0"/>
    </w:pPr>
  </w:style>
  <w:style w:type="character" w:customStyle="1" w:styleId="a7">
    <w:name w:val="フッター (文字)"/>
    <w:basedOn w:val="a0"/>
    <w:link w:val="a6"/>
    <w:uiPriority w:val="99"/>
    <w:rsid w:val="00560B1E"/>
  </w:style>
  <w:style w:type="paragraph" w:styleId="a8">
    <w:name w:val="Balloon Text"/>
    <w:basedOn w:val="a"/>
    <w:link w:val="a9"/>
    <w:uiPriority w:val="99"/>
    <w:semiHidden/>
    <w:unhideWhenUsed/>
    <w:rsid w:val="005516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162F"/>
    <w:rPr>
      <w:rFonts w:asciiTheme="majorHAnsi" w:eastAsiaTheme="majorEastAsia" w:hAnsiTheme="majorHAnsi" w:cstheme="majorBidi"/>
      <w:sz w:val="18"/>
      <w:szCs w:val="18"/>
    </w:rPr>
  </w:style>
  <w:style w:type="paragraph" w:styleId="aa">
    <w:name w:val="Revision"/>
    <w:hidden/>
    <w:uiPriority w:val="99"/>
    <w:semiHidden/>
    <w:rsid w:val="008B45E8"/>
  </w:style>
  <w:style w:type="character" w:styleId="ab">
    <w:name w:val="annotation reference"/>
    <w:basedOn w:val="a0"/>
    <w:uiPriority w:val="99"/>
    <w:semiHidden/>
    <w:unhideWhenUsed/>
    <w:rsid w:val="00C620D6"/>
    <w:rPr>
      <w:sz w:val="18"/>
      <w:szCs w:val="18"/>
    </w:rPr>
  </w:style>
  <w:style w:type="paragraph" w:styleId="ac">
    <w:name w:val="annotation text"/>
    <w:basedOn w:val="a"/>
    <w:link w:val="ad"/>
    <w:uiPriority w:val="99"/>
    <w:unhideWhenUsed/>
    <w:rsid w:val="00C620D6"/>
    <w:pPr>
      <w:jc w:val="left"/>
    </w:pPr>
  </w:style>
  <w:style w:type="character" w:customStyle="1" w:styleId="ad">
    <w:name w:val="コメント文字列 (文字)"/>
    <w:basedOn w:val="a0"/>
    <w:link w:val="ac"/>
    <w:uiPriority w:val="99"/>
    <w:rsid w:val="00C620D6"/>
  </w:style>
  <w:style w:type="paragraph" w:styleId="ae">
    <w:name w:val="annotation subject"/>
    <w:basedOn w:val="ac"/>
    <w:next w:val="ac"/>
    <w:link w:val="af"/>
    <w:uiPriority w:val="99"/>
    <w:semiHidden/>
    <w:unhideWhenUsed/>
    <w:rsid w:val="00C620D6"/>
    <w:rPr>
      <w:b/>
      <w:bCs/>
    </w:rPr>
  </w:style>
  <w:style w:type="character" w:customStyle="1" w:styleId="af">
    <w:name w:val="コメント内容 (文字)"/>
    <w:basedOn w:val="ad"/>
    <w:link w:val="ae"/>
    <w:uiPriority w:val="99"/>
    <w:semiHidden/>
    <w:rsid w:val="00C62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0979">
      <w:bodyDiv w:val="1"/>
      <w:marLeft w:val="0"/>
      <w:marRight w:val="0"/>
      <w:marTop w:val="0"/>
      <w:marBottom w:val="0"/>
      <w:divBdr>
        <w:top w:val="none" w:sz="0" w:space="0" w:color="auto"/>
        <w:left w:val="none" w:sz="0" w:space="0" w:color="auto"/>
        <w:bottom w:val="none" w:sz="0" w:space="0" w:color="auto"/>
        <w:right w:val="none" w:sz="0" w:space="0" w:color="auto"/>
      </w:divBdr>
    </w:div>
    <w:div w:id="199823359">
      <w:bodyDiv w:val="1"/>
      <w:marLeft w:val="0"/>
      <w:marRight w:val="0"/>
      <w:marTop w:val="0"/>
      <w:marBottom w:val="0"/>
      <w:divBdr>
        <w:top w:val="none" w:sz="0" w:space="0" w:color="auto"/>
        <w:left w:val="none" w:sz="0" w:space="0" w:color="auto"/>
        <w:bottom w:val="none" w:sz="0" w:space="0" w:color="auto"/>
        <w:right w:val="none" w:sz="0" w:space="0" w:color="auto"/>
      </w:divBdr>
    </w:div>
    <w:div w:id="444812813">
      <w:bodyDiv w:val="1"/>
      <w:marLeft w:val="0"/>
      <w:marRight w:val="0"/>
      <w:marTop w:val="0"/>
      <w:marBottom w:val="0"/>
      <w:divBdr>
        <w:top w:val="none" w:sz="0" w:space="0" w:color="auto"/>
        <w:left w:val="none" w:sz="0" w:space="0" w:color="auto"/>
        <w:bottom w:val="none" w:sz="0" w:space="0" w:color="auto"/>
        <w:right w:val="none" w:sz="0" w:space="0" w:color="auto"/>
      </w:divBdr>
    </w:div>
    <w:div w:id="676154848">
      <w:bodyDiv w:val="1"/>
      <w:marLeft w:val="0"/>
      <w:marRight w:val="0"/>
      <w:marTop w:val="0"/>
      <w:marBottom w:val="0"/>
      <w:divBdr>
        <w:top w:val="none" w:sz="0" w:space="0" w:color="auto"/>
        <w:left w:val="none" w:sz="0" w:space="0" w:color="auto"/>
        <w:bottom w:val="none" w:sz="0" w:space="0" w:color="auto"/>
        <w:right w:val="none" w:sz="0" w:space="0" w:color="auto"/>
      </w:divBdr>
    </w:div>
    <w:div w:id="977303838">
      <w:bodyDiv w:val="1"/>
      <w:marLeft w:val="0"/>
      <w:marRight w:val="0"/>
      <w:marTop w:val="0"/>
      <w:marBottom w:val="0"/>
      <w:divBdr>
        <w:top w:val="none" w:sz="0" w:space="0" w:color="auto"/>
        <w:left w:val="none" w:sz="0" w:space="0" w:color="auto"/>
        <w:bottom w:val="none" w:sz="0" w:space="0" w:color="auto"/>
        <w:right w:val="none" w:sz="0" w:space="0" w:color="auto"/>
      </w:divBdr>
    </w:div>
    <w:div w:id="1018122355">
      <w:bodyDiv w:val="1"/>
      <w:marLeft w:val="0"/>
      <w:marRight w:val="0"/>
      <w:marTop w:val="0"/>
      <w:marBottom w:val="0"/>
      <w:divBdr>
        <w:top w:val="none" w:sz="0" w:space="0" w:color="auto"/>
        <w:left w:val="none" w:sz="0" w:space="0" w:color="auto"/>
        <w:bottom w:val="none" w:sz="0" w:space="0" w:color="auto"/>
        <w:right w:val="none" w:sz="0" w:space="0" w:color="auto"/>
      </w:divBdr>
    </w:div>
    <w:div w:id="1441992121">
      <w:bodyDiv w:val="1"/>
      <w:marLeft w:val="0"/>
      <w:marRight w:val="0"/>
      <w:marTop w:val="0"/>
      <w:marBottom w:val="0"/>
      <w:divBdr>
        <w:top w:val="none" w:sz="0" w:space="0" w:color="auto"/>
        <w:left w:val="none" w:sz="0" w:space="0" w:color="auto"/>
        <w:bottom w:val="none" w:sz="0" w:space="0" w:color="auto"/>
        <w:right w:val="none" w:sz="0" w:space="0" w:color="auto"/>
      </w:divBdr>
    </w:div>
    <w:div w:id="1712655691">
      <w:bodyDiv w:val="1"/>
      <w:marLeft w:val="0"/>
      <w:marRight w:val="0"/>
      <w:marTop w:val="0"/>
      <w:marBottom w:val="0"/>
      <w:divBdr>
        <w:top w:val="none" w:sz="0" w:space="0" w:color="auto"/>
        <w:left w:val="none" w:sz="0" w:space="0" w:color="auto"/>
        <w:bottom w:val="none" w:sz="0" w:space="0" w:color="auto"/>
        <w:right w:val="none" w:sz="0" w:space="0" w:color="auto"/>
      </w:divBdr>
    </w:div>
    <w:div w:id="214599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2024-07-03T01:17:00Z</dcterms:created>
  <dcterms:modified xsi:type="dcterms:W3CDTF">2024-07-03T23:55:00Z</dcterms:modified>
</cp:coreProperties>
</file>