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6"/>
      </w:tblGrid>
      <w:tr w:rsidR="00A32BD0" w:rsidRPr="00C4260B" w14:paraId="7E07556B" w14:textId="77777777" w:rsidTr="00306208">
        <w:trPr>
          <w:cantSplit/>
          <w:trHeight w:val="421"/>
        </w:trPr>
        <w:tc>
          <w:tcPr>
            <w:tcW w:w="12896" w:type="dxa"/>
          </w:tcPr>
          <w:p w14:paraId="38018C16" w14:textId="77777777" w:rsidR="00A32BD0" w:rsidRPr="00C4260B" w:rsidRDefault="00A32BD0" w:rsidP="00306208">
            <w:pPr>
              <w:pStyle w:val="a3"/>
              <w:tabs>
                <w:tab w:val="center" w:pos="6973"/>
              </w:tabs>
              <w:ind w:right="113"/>
              <w:jc w:val="left"/>
              <w:rPr>
                <w:rFonts w:hAnsi="ＭＳ 明朝" w:cs="ＭＳ ゴシック"/>
                <w:lang w:eastAsia="zh-TW"/>
              </w:rPr>
            </w:pPr>
          </w:p>
          <w:p w14:paraId="2E67F2EC" w14:textId="77777777" w:rsidR="00A32BD0" w:rsidRPr="00C4260B" w:rsidRDefault="00A32BD0" w:rsidP="00306208">
            <w:pPr>
              <w:pStyle w:val="a3"/>
              <w:tabs>
                <w:tab w:val="center" w:pos="6973"/>
              </w:tabs>
              <w:jc w:val="center"/>
              <w:outlineLvl w:val="1"/>
              <w:rPr>
                <w:rFonts w:hAnsi="ＭＳ 明朝" w:cs="ＭＳ ゴシック"/>
                <w:b/>
                <w:sz w:val="28"/>
                <w:szCs w:val="28"/>
                <w:u w:val="double"/>
                <w:lang w:eastAsia="zh-TW"/>
              </w:rPr>
            </w:pPr>
            <w:bookmarkStart w:id="0" w:name="_Toc101341967"/>
            <w:r w:rsidRPr="00A32BD0">
              <w:rPr>
                <w:rFonts w:hAnsi="ＭＳ 明朝" w:cs="ＭＳ ゴシック" w:hint="eastAsia"/>
                <w:b/>
                <w:spacing w:val="167"/>
                <w:kern w:val="0"/>
                <w:sz w:val="28"/>
                <w:szCs w:val="28"/>
                <w:u w:val="double"/>
                <w:fitText w:val="3969" w:id="-764219135"/>
                <w:lang w:eastAsia="zh-TW"/>
              </w:rPr>
              <w:t>推進工事記録</w:t>
            </w:r>
            <w:r w:rsidRPr="00A32BD0">
              <w:rPr>
                <w:rFonts w:hAnsi="ＭＳ 明朝" w:cs="ＭＳ ゴシック" w:hint="eastAsia"/>
                <w:b/>
                <w:spacing w:val="-1"/>
                <w:kern w:val="0"/>
                <w:sz w:val="28"/>
                <w:szCs w:val="28"/>
                <w:u w:val="double"/>
                <w:fitText w:val="3969" w:id="-764219135"/>
                <w:lang w:eastAsia="zh-TW"/>
              </w:rPr>
              <w:t>表</w:t>
            </w:r>
            <w:bookmarkEnd w:id="0"/>
          </w:p>
          <w:p w14:paraId="64DF13C9" w14:textId="77777777" w:rsidR="00A32BD0" w:rsidRPr="00C4260B" w:rsidRDefault="00A32BD0" w:rsidP="00306208">
            <w:pPr>
              <w:pStyle w:val="a3"/>
              <w:tabs>
                <w:tab w:val="center" w:pos="6973"/>
              </w:tabs>
              <w:jc w:val="left"/>
              <w:rPr>
                <w:rFonts w:hAnsi="ＭＳ 明朝" w:cs="ＭＳ ゴシック"/>
                <w:lang w:eastAsia="zh-TW"/>
              </w:rPr>
            </w:pPr>
          </w:p>
          <w:p w14:paraId="5D06EDDE" w14:textId="77777777" w:rsidR="00A32BD0" w:rsidRPr="00A2111F" w:rsidRDefault="00A32BD0" w:rsidP="00306208">
            <w:pPr>
              <w:pStyle w:val="a3"/>
              <w:tabs>
                <w:tab w:val="center" w:pos="6973"/>
              </w:tabs>
              <w:jc w:val="left"/>
              <w:rPr>
                <w:rFonts w:hAnsi="ＭＳ 明朝" w:cs="ＭＳ ゴシック"/>
                <w:u w:val="single"/>
                <w:lang w:eastAsia="zh-TW"/>
              </w:rPr>
            </w:pPr>
            <w:r w:rsidRPr="00A2111F">
              <w:rPr>
                <w:rFonts w:hAnsi="ＭＳ 明朝" w:cs="ＭＳ ゴシック" w:hint="eastAsia"/>
                <w:u w:val="single"/>
                <w:lang w:eastAsia="zh-TW"/>
              </w:rPr>
              <w:t xml:space="preserve">工事名　　　　　　　　　　　　　　　　　　　　　　　　　　　　　　　　　　</w:t>
            </w:r>
          </w:p>
          <w:p w14:paraId="6DE05468" w14:textId="77777777" w:rsidR="00A32BD0" w:rsidRPr="00372C21" w:rsidRDefault="00A32BD0" w:rsidP="00306208">
            <w:pPr>
              <w:pStyle w:val="a3"/>
              <w:tabs>
                <w:tab w:val="center" w:pos="6973"/>
              </w:tabs>
              <w:jc w:val="left"/>
              <w:rPr>
                <w:rFonts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  <w:kern w:val="0"/>
                <w:u w:val="single"/>
              </w:rPr>
              <w:t xml:space="preserve">　　</w:t>
            </w:r>
            <w:r w:rsidRPr="00372C21">
              <w:rPr>
                <w:rFonts w:hAnsi="ＭＳ 明朝" w:cs="ＭＳ ゴシック" w:hint="eastAsia"/>
                <w:u w:val="single"/>
                <w:lang w:eastAsia="zh-TW"/>
              </w:rPr>
              <w:t xml:space="preserve">　　年　　月　　日（　　曜日）</w:t>
            </w:r>
            <w:r w:rsidRPr="00372C21">
              <w:rPr>
                <w:rFonts w:hAnsi="ＭＳ 明朝" w:cs="ＭＳ ゴシック" w:hint="eastAsia"/>
                <w:lang w:eastAsia="zh-TW"/>
              </w:rPr>
              <w:t xml:space="preserve">　　</w:t>
            </w:r>
            <w:r w:rsidRPr="00372C21">
              <w:rPr>
                <w:rFonts w:hAnsi="ＭＳ 明朝" w:cs="ＭＳ ゴシック" w:hint="eastAsia"/>
                <w:u w:val="single"/>
                <w:lang w:eastAsia="zh-TW"/>
              </w:rPr>
              <w:t xml:space="preserve">推進工事場所　　　　区　　　　　　　</w:t>
            </w:r>
          </w:p>
          <w:p w14:paraId="52131629" w14:textId="77777777" w:rsidR="00A32BD0" w:rsidRPr="00C4260B" w:rsidRDefault="00A32BD0" w:rsidP="00306208">
            <w:pPr>
              <w:pStyle w:val="a3"/>
              <w:tabs>
                <w:tab w:val="center" w:pos="6973"/>
              </w:tabs>
              <w:jc w:val="left"/>
              <w:rPr>
                <w:rFonts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  <w:u w:val="single"/>
              </w:rPr>
              <w:t>受注者</w:t>
            </w:r>
            <w:r w:rsidRPr="00372C21">
              <w:rPr>
                <w:rFonts w:hAnsi="ＭＳ 明朝" w:cs="ＭＳ ゴシック" w:hint="eastAsia"/>
                <w:u w:val="single"/>
                <w:lang w:eastAsia="zh-TW"/>
              </w:rPr>
              <w:t xml:space="preserve">名　　　</w:t>
            </w: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 xml:space="preserve">　　　　　　　　　　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</w:t>
            </w: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 xml:space="preserve">測定者　　　　　　　　　　　　　　　</w:t>
            </w:r>
          </w:p>
          <w:p w14:paraId="414610D1" w14:textId="77777777" w:rsidR="00A32BD0" w:rsidRPr="00C4260B" w:rsidRDefault="00A32BD0" w:rsidP="00306208">
            <w:pPr>
              <w:pStyle w:val="a3"/>
              <w:tabs>
                <w:tab w:val="center" w:pos="6973"/>
              </w:tabs>
              <w:jc w:val="lef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 xml:space="preserve">現場代理人　　　　　　　　　　　</w:t>
            </w:r>
            <w:r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　　　　　　　　　　　　　　　　　　　　　　　　　　　　測定本数　　　　　　本</w:t>
            </w:r>
          </w:p>
          <w:tbl>
            <w:tblPr>
              <w:tblpPr w:leftFromText="142" w:rightFromText="142" w:vertAnchor="text" w:horzAnchor="margin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9"/>
              <w:gridCol w:w="406"/>
              <w:gridCol w:w="1092"/>
              <w:gridCol w:w="70"/>
              <w:gridCol w:w="1232"/>
              <w:gridCol w:w="1348"/>
              <w:gridCol w:w="1349"/>
              <w:gridCol w:w="1349"/>
              <w:gridCol w:w="1349"/>
              <w:gridCol w:w="1349"/>
              <w:gridCol w:w="1349"/>
              <w:gridCol w:w="1349"/>
            </w:tblGrid>
            <w:tr w:rsidR="00A32BD0" w:rsidRPr="00A0719C" w14:paraId="419192D0" w14:textId="77777777" w:rsidTr="00306208">
              <w:trPr>
                <w:trHeight w:val="435"/>
              </w:trPr>
              <w:tc>
                <w:tcPr>
                  <w:tcW w:w="1927" w:type="dxa"/>
                  <w:gridSpan w:val="4"/>
                  <w:vMerge w:val="restart"/>
                  <w:shd w:val="clear" w:color="auto" w:fill="auto"/>
                  <w:vAlign w:val="center"/>
                </w:tcPr>
                <w:p w14:paraId="37FFE74F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推進長</w:t>
                  </w:r>
                </w:p>
                <w:p w14:paraId="6F59A32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管　種</w:t>
                  </w:r>
                </w:p>
                <w:p w14:paraId="5CD6019D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firstLine="420"/>
                    <w:rPr>
                      <w:rFonts w:hAnsi="ＭＳ 明朝" w:cs="ＭＳ ゴシック"/>
                      <w:lang w:eastAsia="zh-TW"/>
                    </w:rPr>
                  </w:pPr>
                  <w:r w:rsidRPr="00A0719C">
                    <w:rPr>
                      <w:rFonts w:hAnsi="ＭＳ 明朝" w:cs="ＭＳ ゴシック"/>
                      <w:lang w:eastAsia="zh-TW"/>
                    </w:rPr>
                    <w:t>㎜</w:t>
                  </w:r>
                  <w:r w:rsidRPr="00A0719C">
                    <w:rPr>
                      <w:rFonts w:hAnsi="ＭＳ 明朝" w:cs="ＭＳ ゴシック" w:hint="eastAsia"/>
                      <w:lang w:eastAsia="zh-TW"/>
                    </w:rPr>
                    <w:t>～　　　ｍ</w:t>
                  </w:r>
                </w:p>
                <w:p w14:paraId="1908BF13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rPr>
                      <w:rFonts w:hAnsi="ＭＳ 明朝" w:cs="ＭＳ ゴシック"/>
                      <w:lang w:eastAsia="zh-TW"/>
                    </w:rPr>
                  </w:pPr>
                  <w:r w:rsidRPr="00A0719C">
                    <w:rPr>
                      <w:rFonts w:hAnsi="ＭＳ 明朝" w:cs="ＭＳ ゴシック" w:hint="eastAsia"/>
                      <w:lang w:eastAsia="zh-TW"/>
                    </w:rPr>
                    <w:t>全　長　　　　ｍ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7F9709F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側点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60669FFF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  <w:sz w:val="18"/>
                      <w:szCs w:val="18"/>
                    </w:rPr>
                  </w:pPr>
                  <w:r w:rsidRPr="00A0719C">
                    <w:rPr>
                      <w:rFonts w:hAnsi="ＭＳ 明朝" w:cs="ＭＳ ゴシック" w:hint="eastAsia"/>
                      <w:sz w:val="18"/>
                      <w:szCs w:val="18"/>
                    </w:rPr>
                    <w:t>Ｐ＝　～Ｐ＝</w:t>
                  </w: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C14F44B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  <w:sz w:val="18"/>
                      <w:szCs w:val="18"/>
                    </w:rPr>
                  </w:pPr>
                  <w:r w:rsidRPr="00A0719C">
                    <w:rPr>
                      <w:rFonts w:hAnsi="ＭＳ 明朝" w:cs="ＭＳ ゴシック" w:hint="eastAsia"/>
                      <w:sz w:val="18"/>
                      <w:szCs w:val="18"/>
                    </w:rPr>
                    <w:t>Ｐ＝　～Ｐ＝</w:t>
                  </w: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AECC85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  <w:sz w:val="18"/>
                      <w:szCs w:val="18"/>
                    </w:rPr>
                  </w:pPr>
                  <w:r w:rsidRPr="00A0719C">
                    <w:rPr>
                      <w:rFonts w:hAnsi="ＭＳ 明朝" w:cs="ＭＳ ゴシック" w:hint="eastAsia"/>
                      <w:sz w:val="18"/>
                      <w:szCs w:val="18"/>
                    </w:rPr>
                    <w:t>Ｐ＝　～Ｐ＝</w:t>
                  </w: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8CED5C6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  <w:sz w:val="18"/>
                      <w:szCs w:val="18"/>
                    </w:rPr>
                  </w:pPr>
                  <w:r w:rsidRPr="00A0719C">
                    <w:rPr>
                      <w:rFonts w:hAnsi="ＭＳ 明朝" w:cs="ＭＳ ゴシック" w:hint="eastAsia"/>
                      <w:sz w:val="18"/>
                      <w:szCs w:val="18"/>
                    </w:rPr>
                    <w:t>Ｐ＝　～Ｐ＝</w:t>
                  </w: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11EBE5CC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  <w:sz w:val="18"/>
                      <w:szCs w:val="18"/>
                    </w:rPr>
                  </w:pPr>
                  <w:r w:rsidRPr="00A0719C">
                    <w:rPr>
                      <w:rFonts w:hAnsi="ＭＳ 明朝" w:cs="ＭＳ ゴシック" w:hint="eastAsia"/>
                      <w:sz w:val="18"/>
                      <w:szCs w:val="18"/>
                    </w:rPr>
                    <w:t>Ｐ＝　～Ｐ＝</w:t>
                  </w: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1DB86EC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  <w:sz w:val="18"/>
                      <w:szCs w:val="18"/>
                    </w:rPr>
                  </w:pPr>
                  <w:r w:rsidRPr="00A0719C">
                    <w:rPr>
                      <w:rFonts w:hAnsi="ＭＳ 明朝" w:cs="ＭＳ ゴシック" w:hint="eastAsia"/>
                      <w:sz w:val="18"/>
                      <w:szCs w:val="18"/>
                    </w:rPr>
                    <w:t>Ｐ＝　～Ｐ＝</w:t>
                  </w: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7DD3CDF8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  <w:sz w:val="18"/>
                      <w:szCs w:val="18"/>
                    </w:rPr>
                  </w:pPr>
                  <w:r w:rsidRPr="00A0719C">
                    <w:rPr>
                      <w:rFonts w:hAnsi="ＭＳ 明朝" w:cs="ＭＳ ゴシック" w:hint="eastAsia"/>
                      <w:sz w:val="18"/>
                      <w:szCs w:val="18"/>
                    </w:rPr>
                    <w:t>Ｐ＝　～Ｐ＝</w:t>
                  </w:r>
                </w:p>
              </w:tc>
            </w:tr>
            <w:tr w:rsidR="00A32BD0" w:rsidRPr="00A0719C" w14:paraId="3C3BB822" w14:textId="77777777" w:rsidTr="00306208">
              <w:trPr>
                <w:trHeight w:val="435"/>
              </w:trPr>
              <w:tc>
                <w:tcPr>
                  <w:tcW w:w="1927" w:type="dxa"/>
                  <w:gridSpan w:val="4"/>
                  <w:vMerge/>
                  <w:shd w:val="clear" w:color="auto" w:fill="auto"/>
                </w:tcPr>
                <w:p w14:paraId="08BA08D0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left"/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</w:tcPr>
                <w:p w14:paraId="63F0BF78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短距離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25EE495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41816EC5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1D834A52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0C6DB98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77E32BB5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6110C89F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BED5DF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  <w:tr w:rsidR="00A32BD0" w:rsidRPr="00A0719C" w14:paraId="08ED4B9A" w14:textId="77777777" w:rsidTr="00306208">
              <w:trPr>
                <w:trHeight w:val="435"/>
              </w:trPr>
              <w:tc>
                <w:tcPr>
                  <w:tcW w:w="1927" w:type="dxa"/>
                  <w:gridSpan w:val="4"/>
                  <w:vMerge/>
                  <w:shd w:val="clear" w:color="auto" w:fill="auto"/>
                </w:tcPr>
                <w:p w14:paraId="5A13C88A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left"/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</w:tcPr>
                <w:p w14:paraId="44014E51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累計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012660C2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385A921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05A39597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6FAE6BE3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116DDFD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3F314F64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61BF74B6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  <w:tr w:rsidR="00A32BD0" w:rsidRPr="00A0719C" w14:paraId="0565B4AD" w14:textId="77777777" w:rsidTr="00306208">
              <w:trPr>
                <w:trHeight w:val="435"/>
              </w:trPr>
              <w:tc>
                <w:tcPr>
                  <w:tcW w:w="35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27A127D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left="113" w:right="113"/>
                    <w:jc w:val="center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測 　定 　値</w:t>
                  </w:r>
                </w:p>
              </w:tc>
              <w:tc>
                <w:tcPr>
                  <w:tcW w:w="406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7023FA15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left="113" w:right="113"/>
                    <w:jc w:val="center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高　 さ</w:t>
                  </w:r>
                </w:p>
              </w:tc>
              <w:tc>
                <w:tcPr>
                  <w:tcW w:w="2394" w:type="dxa"/>
                  <w:gridSpan w:val="3"/>
                  <w:shd w:val="clear" w:color="auto" w:fill="auto"/>
                  <w:vAlign w:val="center"/>
                </w:tcPr>
                <w:p w14:paraId="2F3DEC12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計画管底高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75962C80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1D363306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43501EDB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73BCA1C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6984B68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3B919A17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BD13ED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  <w:tr w:rsidR="00A32BD0" w:rsidRPr="00A0719C" w14:paraId="7FFB6CAF" w14:textId="77777777" w:rsidTr="00306208">
              <w:trPr>
                <w:trHeight w:val="435"/>
              </w:trPr>
              <w:tc>
                <w:tcPr>
                  <w:tcW w:w="359" w:type="dxa"/>
                  <w:vMerge/>
                  <w:shd w:val="clear" w:color="auto" w:fill="auto"/>
                  <w:textDirection w:val="tbRlV"/>
                </w:tcPr>
                <w:p w14:paraId="29D10526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left="113" w:right="113"/>
                    <w:jc w:val="left"/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406" w:type="dxa"/>
                  <w:vMerge/>
                  <w:shd w:val="clear" w:color="auto" w:fill="auto"/>
                  <w:textDirection w:val="tbRlV"/>
                  <w:vAlign w:val="center"/>
                </w:tcPr>
                <w:p w14:paraId="52BF5467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left="113" w:right="113"/>
                    <w:jc w:val="center"/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2394" w:type="dxa"/>
                  <w:gridSpan w:val="3"/>
                  <w:shd w:val="clear" w:color="auto" w:fill="auto"/>
                  <w:vAlign w:val="center"/>
                </w:tcPr>
                <w:p w14:paraId="1115C5D8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測定管低高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0B539B75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17F7C85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32D8C9D1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41C3260D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7697935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FFD6467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7018296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  <w:tr w:rsidR="00A32BD0" w:rsidRPr="00A0719C" w14:paraId="5B8E59CF" w14:textId="77777777" w:rsidTr="00306208">
              <w:trPr>
                <w:trHeight w:val="435"/>
              </w:trPr>
              <w:tc>
                <w:tcPr>
                  <w:tcW w:w="359" w:type="dxa"/>
                  <w:vMerge/>
                  <w:shd w:val="clear" w:color="auto" w:fill="auto"/>
                  <w:textDirection w:val="tbRlV"/>
                </w:tcPr>
                <w:p w14:paraId="6B857E9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left="113" w:right="113"/>
                    <w:jc w:val="left"/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406" w:type="dxa"/>
                  <w:vMerge/>
                  <w:shd w:val="clear" w:color="auto" w:fill="auto"/>
                  <w:textDirection w:val="tbRlV"/>
                  <w:vAlign w:val="center"/>
                </w:tcPr>
                <w:p w14:paraId="7B5755C7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left="113" w:right="113"/>
                    <w:jc w:val="center"/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2394" w:type="dxa"/>
                  <w:gridSpan w:val="3"/>
                  <w:shd w:val="clear" w:color="auto" w:fill="auto"/>
                  <w:vAlign w:val="center"/>
                </w:tcPr>
                <w:p w14:paraId="6082A02A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ズレ（</w:t>
                  </w:r>
                  <w:r w:rsidRPr="00A0719C">
                    <w:rPr>
                      <w:rFonts w:hAnsi="ＭＳ 明朝" w:cs="ＭＳ ゴシック"/>
                    </w:rPr>
                    <w:t>㎜</w:t>
                  </w:r>
                  <w:r w:rsidRPr="00A0719C">
                    <w:rPr>
                      <w:rFonts w:hAnsi="ＭＳ 明朝" w:cs="ＭＳ ゴシック" w:hint="eastAsia"/>
                    </w:rPr>
                    <w:t>）（＋）（－）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0E474241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EC566AB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6008AA8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6DD43561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0110CF17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7CE55AC7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05D871B1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  <w:tr w:rsidR="00A32BD0" w:rsidRPr="00A0719C" w14:paraId="4287662E" w14:textId="77777777" w:rsidTr="00306208">
              <w:trPr>
                <w:trHeight w:val="435"/>
              </w:trPr>
              <w:tc>
                <w:tcPr>
                  <w:tcW w:w="359" w:type="dxa"/>
                  <w:vMerge/>
                  <w:shd w:val="clear" w:color="auto" w:fill="auto"/>
                  <w:textDirection w:val="tbRlV"/>
                </w:tcPr>
                <w:p w14:paraId="7F18311D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left="113" w:right="113"/>
                    <w:jc w:val="left"/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  <w:vAlign w:val="center"/>
                </w:tcPr>
                <w:p w14:paraId="5E211A5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spacing w:line="0" w:lineRule="atLeast"/>
                    <w:ind w:right="113"/>
                    <w:rPr>
                      <w:rFonts w:hAnsi="ＭＳ 明朝" w:cs="ＭＳ ゴシック"/>
                      <w:sz w:val="18"/>
                      <w:szCs w:val="18"/>
                    </w:rPr>
                  </w:pPr>
                  <w:r w:rsidRPr="00A0719C">
                    <w:rPr>
                      <w:rFonts w:hAnsi="ＭＳ 明朝" w:cs="ＭＳ ゴシック" w:hint="eastAsia"/>
                      <w:sz w:val="18"/>
                      <w:szCs w:val="18"/>
                    </w:rPr>
                    <w:t>ふれ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14:paraId="36FCA911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ズレ（</w:t>
                  </w:r>
                  <w:r w:rsidRPr="00A0719C">
                    <w:rPr>
                      <w:rFonts w:hAnsi="ＭＳ 明朝" w:cs="ＭＳ ゴシック"/>
                    </w:rPr>
                    <w:t>㎜</w:t>
                  </w:r>
                  <w:r w:rsidRPr="00A0719C">
                    <w:rPr>
                      <w:rFonts w:hAnsi="ＭＳ 明朝" w:cs="ＭＳ ゴシック" w:hint="eastAsia"/>
                    </w:rPr>
                    <w:t>）</w:t>
                  </w:r>
                </w:p>
              </w:tc>
              <w:tc>
                <w:tcPr>
                  <w:tcW w:w="1302" w:type="dxa"/>
                  <w:gridSpan w:val="2"/>
                  <w:shd w:val="clear" w:color="auto" w:fill="auto"/>
                  <w:vAlign w:val="center"/>
                </w:tcPr>
                <w:p w14:paraId="15EEB7C3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左右方向へ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020C6B5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317F991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0721CE93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36FE8A23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E06250C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CC83060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16F4A5C0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  <w:tr w:rsidR="00A32BD0" w:rsidRPr="00A0719C" w14:paraId="1F8C7059" w14:textId="77777777" w:rsidTr="00306208">
              <w:trPr>
                <w:cantSplit/>
                <w:trHeight w:val="541"/>
              </w:trPr>
              <w:tc>
                <w:tcPr>
                  <w:tcW w:w="3159" w:type="dxa"/>
                  <w:gridSpan w:val="5"/>
                  <w:shd w:val="clear" w:color="auto" w:fill="auto"/>
                  <w:vAlign w:val="center"/>
                </w:tcPr>
                <w:p w14:paraId="5F67CBB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jc w:val="center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推</w:t>
                  </w:r>
                  <w:r>
                    <w:rPr>
                      <w:rFonts w:hAnsi="ＭＳ 明朝" w:cs="ＭＳ ゴシック" w:hint="eastAsia"/>
                    </w:rPr>
                    <w:t xml:space="preserve">　　　　</w:t>
                  </w:r>
                  <w:r w:rsidRPr="00A0719C">
                    <w:rPr>
                      <w:rFonts w:hAnsi="ＭＳ 明朝" w:cs="ＭＳ ゴシック" w:hint="eastAsia"/>
                    </w:rPr>
                    <w:t xml:space="preserve">　　　　力　（ｔ）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2BFF7052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0184B3CA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5AF1F01F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0E95C7C2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31D0B0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C3D1C88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3F7C5317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  <w:tr w:rsidR="00A32BD0" w:rsidRPr="00A0719C" w14:paraId="28BEC165" w14:textId="77777777" w:rsidTr="00306208">
              <w:trPr>
                <w:cantSplit/>
                <w:trHeight w:val="435"/>
              </w:trPr>
              <w:tc>
                <w:tcPr>
                  <w:tcW w:w="3159" w:type="dxa"/>
                  <w:gridSpan w:val="5"/>
                  <w:shd w:val="clear" w:color="auto" w:fill="auto"/>
                  <w:vAlign w:val="center"/>
                </w:tcPr>
                <w:p w14:paraId="69BEDBC0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ind w:right="113"/>
                    <w:jc w:val="distribute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切羽土質状況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5A01314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7ACCA3DE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17B78080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75C963EC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4A0B4221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2CF4CD52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46759AC1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  <w:tr w:rsidR="00A32BD0" w:rsidRPr="00A0719C" w14:paraId="39EE3088" w14:textId="77777777" w:rsidTr="00306208">
              <w:trPr>
                <w:cantSplit/>
                <w:trHeight w:val="796"/>
              </w:trPr>
              <w:tc>
                <w:tcPr>
                  <w:tcW w:w="3159" w:type="dxa"/>
                  <w:gridSpan w:val="5"/>
                  <w:shd w:val="clear" w:color="auto" w:fill="auto"/>
                  <w:vAlign w:val="center"/>
                </w:tcPr>
                <w:p w14:paraId="390E0D05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ind w:right="113"/>
                    <w:jc w:val="center"/>
                    <w:rPr>
                      <w:rFonts w:hAnsi="ＭＳ 明朝" w:cs="ＭＳ ゴシック"/>
                    </w:rPr>
                  </w:pPr>
                  <w:r w:rsidRPr="00A0719C">
                    <w:rPr>
                      <w:rFonts w:hAnsi="ＭＳ 明朝" w:cs="ＭＳ ゴシック" w:hint="eastAsia"/>
                    </w:rPr>
                    <w:t>記　　　　　　　事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14:paraId="6B163DAC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4F48ECEA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3BB5A98B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43361FD9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0E70A652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12A94D24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  <w:tc>
                <w:tcPr>
                  <w:tcW w:w="1349" w:type="dxa"/>
                  <w:shd w:val="clear" w:color="auto" w:fill="auto"/>
                  <w:vAlign w:val="center"/>
                </w:tcPr>
                <w:p w14:paraId="04011E25" w14:textId="77777777" w:rsidR="00A32BD0" w:rsidRPr="00A0719C" w:rsidRDefault="00A32BD0" w:rsidP="00306208">
                  <w:pPr>
                    <w:pStyle w:val="a3"/>
                    <w:tabs>
                      <w:tab w:val="center" w:pos="6973"/>
                    </w:tabs>
                    <w:rPr>
                      <w:rFonts w:hAnsi="ＭＳ 明朝" w:cs="ＭＳ ゴシック"/>
                    </w:rPr>
                  </w:pPr>
                </w:p>
              </w:tc>
            </w:tr>
          </w:tbl>
          <w:p w14:paraId="01C8A900" w14:textId="77777777" w:rsidR="00A32BD0" w:rsidRPr="00C4260B" w:rsidRDefault="00A32BD0" w:rsidP="00306208">
            <w:pPr>
              <w:pStyle w:val="a3"/>
              <w:tabs>
                <w:tab w:val="center" w:pos="6973"/>
              </w:tabs>
              <w:spacing w:line="0" w:lineRule="atLeast"/>
              <w:jc w:val="left"/>
              <w:rPr>
                <w:rFonts w:hAnsi="ＭＳ 明朝" w:cs="ＭＳ ゴシック"/>
                <w:u w:val="single"/>
              </w:rPr>
            </w:pPr>
            <w:r w:rsidRPr="00C4260B">
              <w:rPr>
                <w:rFonts w:hAnsi="ＭＳ 明朝" w:cs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4E640" wp14:editId="0BE2132C">
                      <wp:simplePos x="0" y="0"/>
                      <wp:positionH relativeFrom="column">
                        <wp:posOffset>8126095</wp:posOffset>
                      </wp:positionH>
                      <wp:positionV relativeFrom="paragraph">
                        <wp:posOffset>3216275</wp:posOffset>
                      </wp:positionV>
                      <wp:extent cx="339725" cy="817245"/>
                      <wp:effectExtent l="1270" t="3810" r="1905" b="0"/>
                      <wp:wrapNone/>
                      <wp:docPr id="2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817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AF4547" w14:textId="77777777" w:rsidR="00A32BD0" w:rsidRPr="00293EE1" w:rsidRDefault="00A32BD0" w:rsidP="00A32BD0">
                                  <w:pPr>
                                    <w:spacing w:line="0" w:lineRule="atLeast"/>
                                    <w:rPr>
                                      <w:b/>
                                    </w:rPr>
                                  </w:pPr>
                                  <w:r w:rsidRPr="00293EE1">
                                    <w:rPr>
                                      <w:rFonts w:hint="eastAsia"/>
                                      <w:b/>
                                    </w:rPr>
                                    <w:t>様式－１</w:t>
                                  </w:r>
                                  <w:r w:rsidRPr="0052117F">
                                    <w:rPr>
                                      <w:rFonts w:hint="eastAsia"/>
                                      <w:b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4E6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639.85pt;margin-top:253.25pt;width:2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" filled="f" stroked="f">
                      <v:textbox style="layout-flow:vertical" inset="5.85pt,.7pt,5.85pt,.7pt">
                        <w:txbxContent>
                          <w:p w14:paraId="2DAF4547" w14:textId="77777777" w:rsidR="00A32BD0" w:rsidRPr="00293EE1" w:rsidRDefault="00A32BD0" w:rsidP="00A32BD0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293EE1">
                              <w:rPr>
                                <w:rFonts w:hint="eastAsia"/>
                                <w:b/>
                              </w:rPr>
                              <w:t>様式－１</w:t>
                            </w:r>
                            <w:r w:rsidRPr="0052117F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082571" w14:textId="77777777" w:rsidR="00A32BD0" w:rsidRPr="00C4260B" w:rsidRDefault="00A32BD0" w:rsidP="00306208">
            <w:pPr>
              <w:pStyle w:val="a3"/>
              <w:tabs>
                <w:tab w:val="center" w:pos="6973"/>
              </w:tabs>
              <w:ind w:firstLine="9240"/>
              <w:jc w:val="left"/>
              <w:rPr>
                <w:rFonts w:hAnsi="ＭＳ 明朝" w:cs="ＭＳ ゴシック"/>
                <w:u w:val="single"/>
              </w:rPr>
            </w:pPr>
            <w:r w:rsidRPr="00C4260B">
              <w:rPr>
                <w:rFonts w:hAnsi="ＭＳ 明朝" w:cs="ＭＳ ゴシック" w:hint="eastAsia"/>
                <w:u w:val="single"/>
              </w:rPr>
              <w:t>本日の推進長　　　　　　　　　ｍ</w:t>
            </w:r>
          </w:p>
          <w:p w14:paraId="75911B9E" w14:textId="77777777" w:rsidR="00A32BD0" w:rsidRPr="00C4260B" w:rsidRDefault="00A32BD0" w:rsidP="00306208">
            <w:pPr>
              <w:pStyle w:val="a3"/>
              <w:tabs>
                <w:tab w:val="center" w:pos="6973"/>
              </w:tabs>
              <w:jc w:val="lef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 xml:space="preserve">仮ＢＭ　　　　　　　　　　　　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</w:t>
            </w: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 xml:space="preserve">作業時間　　時～　　時　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</w:t>
            </w: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>接合時間　　　　　時間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</w:t>
            </w: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>推進累計出来高　　　　　　　　％</w:t>
            </w:r>
          </w:p>
          <w:p w14:paraId="5ADD7CBD" w14:textId="77777777" w:rsidR="00A32BD0" w:rsidRPr="00C4260B" w:rsidRDefault="00A32BD0" w:rsidP="00306208">
            <w:pPr>
              <w:spacing w:line="0" w:lineRule="atLeast"/>
              <w:rPr>
                <w:lang w:eastAsia="zh-TW"/>
              </w:rPr>
            </w:pPr>
          </w:p>
        </w:tc>
      </w:tr>
    </w:tbl>
    <w:p w14:paraId="27BE01E5" w14:textId="77777777" w:rsidR="00A32BD0" w:rsidRPr="00C4260B" w:rsidRDefault="00A32BD0" w:rsidP="00A32BD0">
      <w:pPr>
        <w:pStyle w:val="a3"/>
        <w:rPr>
          <w:rFonts w:hAnsi="ＭＳ 明朝" w:cs="ＭＳ ゴシック" w:hint="eastAsia"/>
        </w:rPr>
      </w:pPr>
    </w:p>
    <w:sectPr w:rsidR="00A32BD0" w:rsidRPr="00C4260B" w:rsidSect="00A32BD0">
      <w:pgSz w:w="16838" w:h="11906" w:orient="landscape" w:code="9"/>
      <w:pgMar w:top="1361" w:right="1247" w:bottom="1361" w:left="1247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2BD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64E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176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2025-02-14T02:49:00Z</dcterms:modified>
</cp:coreProperties>
</file>